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234F" w14:textId="1D73AD12" w:rsidR="00A91044" w:rsidRPr="00022ACC" w:rsidRDefault="00836792">
      <w:pPr>
        <w:rPr>
          <w:rFonts w:ascii="ＭＳ 明朝" w:eastAsia="ＭＳ 明朝" w:hAnsi="ＭＳ 明朝"/>
        </w:rPr>
      </w:pPr>
      <w:r>
        <w:rPr>
          <w:rFonts w:ascii="ＭＳ 明朝" w:eastAsia="ＭＳ 明朝" w:hAnsi="ＭＳ 明朝" w:hint="eastAsia"/>
        </w:rPr>
        <w:t>現任研修</w:t>
      </w:r>
      <w:r w:rsidR="003D6D13">
        <w:rPr>
          <w:rFonts w:ascii="ＭＳ 明朝" w:eastAsia="ＭＳ 明朝" w:hAnsi="ＭＳ 明朝" w:hint="eastAsia"/>
        </w:rPr>
        <w:t>（１日目）</w:t>
      </w:r>
      <w:r w:rsidR="00A251EB" w:rsidRPr="00022ACC">
        <w:rPr>
          <w:rFonts w:ascii="ＭＳ 明朝" w:eastAsia="ＭＳ 明朝" w:hAnsi="ＭＳ 明朝" w:hint="eastAsia"/>
        </w:rPr>
        <w:t xml:space="preserve">　振り返り・評価シート（科目別）　　　　氏名：</w:t>
      </w:r>
      <w:r w:rsidR="00A251EB" w:rsidRPr="00022ACC">
        <w:rPr>
          <w:rFonts w:ascii="ＭＳ 明朝" w:eastAsia="ＭＳ 明朝" w:hAnsi="ＭＳ 明朝" w:hint="eastAsia"/>
          <w:u w:val="single"/>
        </w:rPr>
        <w:t xml:space="preserve">　　　　　　　　　　　　　　</w:t>
      </w:r>
    </w:p>
    <w:p w14:paraId="6BBE52DB" w14:textId="77777777" w:rsidR="00A251EB" w:rsidRPr="00022ACC" w:rsidRDefault="00A251EB">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A251EB" w:rsidRPr="00022ACC" w14:paraId="0671D8C7" w14:textId="77777777" w:rsidTr="00711B81">
        <w:tc>
          <w:tcPr>
            <w:tcW w:w="992" w:type="dxa"/>
            <w:shd w:val="clear" w:color="auto" w:fill="D0CECE" w:themeFill="background2" w:themeFillShade="E6"/>
            <w:vAlign w:val="center"/>
          </w:tcPr>
          <w:p w14:paraId="7F7D8E7F" w14:textId="77777777" w:rsidR="00A251EB" w:rsidRPr="00711B81" w:rsidRDefault="00A251EB" w:rsidP="00701CFA">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0ED0908E"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オリエンテーション</w:t>
            </w:r>
          </w:p>
          <w:p w14:paraId="72465925"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研修受講ガイダンス</w:t>
            </w:r>
          </w:p>
        </w:tc>
        <w:tc>
          <w:tcPr>
            <w:tcW w:w="1275" w:type="dxa"/>
            <w:shd w:val="clear" w:color="auto" w:fill="D0CECE" w:themeFill="background2" w:themeFillShade="E6"/>
            <w:vAlign w:val="center"/>
          </w:tcPr>
          <w:p w14:paraId="0FD6DE2D" w14:textId="77777777" w:rsidR="00A251EB" w:rsidRPr="00711B81" w:rsidRDefault="00A251EB" w:rsidP="00701CFA">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41161008" w14:textId="77777777" w:rsidR="00A251EB" w:rsidRPr="00022ACC" w:rsidRDefault="00A251EB">
            <w:pPr>
              <w:rPr>
                <w:rFonts w:ascii="ＭＳ 明朝" w:eastAsia="ＭＳ 明朝" w:hAnsi="ＭＳ 明朝"/>
              </w:rPr>
            </w:pPr>
          </w:p>
        </w:tc>
      </w:tr>
    </w:tbl>
    <w:p w14:paraId="589603E9" w14:textId="77777777" w:rsidR="00A251EB" w:rsidRPr="00022ACC" w:rsidRDefault="00A251EB">
      <w:pPr>
        <w:rPr>
          <w:rFonts w:ascii="ＭＳ 明朝" w:eastAsia="ＭＳ 明朝" w:hAnsi="ＭＳ 明朝"/>
        </w:rPr>
      </w:pPr>
    </w:p>
    <w:p w14:paraId="0E20F5A3" w14:textId="5F4AFC9B" w:rsidR="00A251EB" w:rsidRPr="00022ACC" w:rsidRDefault="00A251EB" w:rsidP="00BB2562">
      <w:pPr>
        <w:ind w:firstLineChars="200" w:firstLine="420"/>
        <w:rPr>
          <w:rFonts w:ascii="ＭＳ 明朝" w:eastAsia="ＭＳ 明朝" w:hAnsi="ＭＳ 明朝"/>
        </w:rPr>
      </w:pPr>
      <w:r w:rsidRPr="00022ACC">
        <w:rPr>
          <w:rFonts w:ascii="ＭＳ 明朝" w:eastAsia="ＭＳ 明朝" w:hAnsi="ＭＳ 明朝" w:hint="eastAsia"/>
        </w:rPr>
        <w:t>本シートは、</w:t>
      </w:r>
      <w:r w:rsidR="00FA1899">
        <w:rPr>
          <w:rFonts w:ascii="ＭＳ 明朝" w:eastAsia="ＭＳ 明朝" w:hAnsi="ＭＳ 明朝" w:hint="eastAsia"/>
        </w:rPr>
        <w:t>現任</w:t>
      </w:r>
      <w:r w:rsidRPr="00022ACC">
        <w:rPr>
          <w:rFonts w:ascii="ＭＳ 明朝" w:eastAsia="ＭＳ 明朝" w:hAnsi="ＭＳ 明朝" w:hint="eastAsia"/>
        </w:rPr>
        <w:t>研修で習得すべきことがらについて、研修の受講前後の自らの理解度を可視的に捉えるものです。</w:t>
      </w:r>
    </w:p>
    <w:p w14:paraId="217C2896" w14:textId="77777777" w:rsidR="00C41908" w:rsidRPr="00022ACC" w:rsidRDefault="00A251EB">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332DC913"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w:t>
      </w:r>
      <w:r w:rsidR="00C41908" w:rsidRPr="00022ACC">
        <w:rPr>
          <w:rFonts w:ascii="ＭＳ 明朝" w:eastAsia="ＭＳ 明朝" w:hAnsi="ＭＳ 明朝" w:hint="eastAsia"/>
        </w:rPr>
        <w:t>（身についた、自己評価と相違があった等）。</w:t>
      </w:r>
    </w:p>
    <w:p w14:paraId="7E87BBC9" w14:textId="77777777" w:rsidR="00C41908" w:rsidRPr="00022ACC" w:rsidRDefault="00C41908">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83BFEB6" w14:textId="77777777" w:rsidR="00C30A9A" w:rsidRPr="00022ACC" w:rsidRDefault="00C30A9A">
      <w:pPr>
        <w:rPr>
          <w:rFonts w:ascii="ＭＳ 明朝" w:eastAsia="ＭＳ 明朝" w:hAnsi="ＭＳ 明朝"/>
        </w:rPr>
      </w:pPr>
    </w:p>
    <w:p w14:paraId="70A76D26" w14:textId="77777777" w:rsidR="00C41908" w:rsidRPr="00022ACC" w:rsidRDefault="00C41908">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D04A16" w:rsidRPr="00022ACC" w14:paraId="7D01B5EB" w14:textId="77777777" w:rsidTr="00711B81">
        <w:trPr>
          <w:trHeight w:val="321"/>
        </w:trPr>
        <w:tc>
          <w:tcPr>
            <w:tcW w:w="4111" w:type="dxa"/>
            <w:vMerge w:val="restart"/>
            <w:shd w:val="clear" w:color="auto" w:fill="D0CECE" w:themeFill="background2" w:themeFillShade="E6"/>
            <w:vAlign w:val="center"/>
          </w:tcPr>
          <w:p w14:paraId="62132D42"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4BC30E5"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12AC7498"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D04A16" w:rsidRPr="00022ACC" w14:paraId="03379CCB" w14:textId="77777777" w:rsidTr="00711B81">
        <w:tc>
          <w:tcPr>
            <w:tcW w:w="4111" w:type="dxa"/>
            <w:vMerge/>
          </w:tcPr>
          <w:p w14:paraId="45ACFC3F" w14:textId="77777777" w:rsidR="00D04A16" w:rsidRPr="00022ACC" w:rsidRDefault="00D04A16">
            <w:pPr>
              <w:rPr>
                <w:rFonts w:ascii="ＭＳ 明朝" w:eastAsia="ＭＳ 明朝" w:hAnsi="ＭＳ 明朝"/>
              </w:rPr>
            </w:pPr>
          </w:p>
        </w:tc>
        <w:tc>
          <w:tcPr>
            <w:tcW w:w="850" w:type="dxa"/>
            <w:shd w:val="clear" w:color="auto" w:fill="D0CECE" w:themeFill="background2" w:themeFillShade="E6"/>
          </w:tcPr>
          <w:p w14:paraId="1855CABD" w14:textId="77777777" w:rsidR="00D04A16" w:rsidRPr="00711B81" w:rsidRDefault="00D04A16" w:rsidP="00C30A9A">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2E4F83F0" w14:textId="77777777" w:rsidR="00D04A16" w:rsidRPr="00711B81" w:rsidRDefault="00D04A16" w:rsidP="00C30A9A">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tcPr>
          <w:p w14:paraId="3B854868" w14:textId="77777777" w:rsidR="00D04A16" w:rsidRPr="00022ACC" w:rsidRDefault="00D04A16">
            <w:pPr>
              <w:rPr>
                <w:rFonts w:ascii="ＭＳ 明朝" w:eastAsia="ＭＳ 明朝" w:hAnsi="ＭＳ 明朝"/>
              </w:rPr>
            </w:pPr>
          </w:p>
        </w:tc>
      </w:tr>
      <w:tr w:rsidR="00D04A16" w:rsidRPr="00022ACC" w14:paraId="4C753AFE" w14:textId="77777777" w:rsidTr="00B939BD">
        <w:trPr>
          <w:trHeight w:val="1562"/>
        </w:trPr>
        <w:tc>
          <w:tcPr>
            <w:tcW w:w="4111" w:type="dxa"/>
            <w:vAlign w:val="center"/>
          </w:tcPr>
          <w:p w14:paraId="0786D784" w14:textId="55448C51" w:rsidR="00FC68DE" w:rsidRPr="00022ACC" w:rsidRDefault="00836792" w:rsidP="00FC68DE">
            <w:pPr>
              <w:rPr>
                <w:rFonts w:ascii="ＭＳ 明朝" w:eastAsia="ＭＳ 明朝" w:hAnsi="ＭＳ 明朝"/>
              </w:rPr>
            </w:pPr>
            <w:r>
              <w:rPr>
                <w:rFonts w:ascii="ＭＳ 明朝" w:eastAsia="ＭＳ 明朝" w:hAnsi="ＭＳ 明朝" w:hint="eastAsia"/>
              </w:rPr>
              <w:t>相談支援専門員に求められる役割について説明できる。</w:t>
            </w:r>
          </w:p>
        </w:tc>
        <w:tc>
          <w:tcPr>
            <w:tcW w:w="850" w:type="dxa"/>
          </w:tcPr>
          <w:p w14:paraId="5B06862C" w14:textId="77777777" w:rsidR="00D04A16" w:rsidRPr="00022ACC" w:rsidRDefault="00D04A16">
            <w:pPr>
              <w:rPr>
                <w:rFonts w:ascii="ＭＳ 明朝" w:eastAsia="ＭＳ 明朝" w:hAnsi="ＭＳ 明朝"/>
              </w:rPr>
            </w:pPr>
          </w:p>
        </w:tc>
        <w:tc>
          <w:tcPr>
            <w:tcW w:w="851" w:type="dxa"/>
          </w:tcPr>
          <w:p w14:paraId="24561EB1" w14:textId="77777777" w:rsidR="00D04A16" w:rsidRPr="00022ACC" w:rsidRDefault="00D04A16">
            <w:pPr>
              <w:rPr>
                <w:rFonts w:ascii="ＭＳ 明朝" w:eastAsia="ＭＳ 明朝" w:hAnsi="ＭＳ 明朝"/>
              </w:rPr>
            </w:pPr>
          </w:p>
        </w:tc>
        <w:tc>
          <w:tcPr>
            <w:tcW w:w="3645" w:type="dxa"/>
          </w:tcPr>
          <w:p w14:paraId="16E43941" w14:textId="77777777" w:rsidR="00D04A16" w:rsidRPr="00022ACC" w:rsidRDefault="00D04A16">
            <w:pPr>
              <w:rPr>
                <w:rFonts w:ascii="ＭＳ 明朝" w:eastAsia="ＭＳ 明朝" w:hAnsi="ＭＳ 明朝"/>
              </w:rPr>
            </w:pPr>
          </w:p>
        </w:tc>
      </w:tr>
      <w:tr w:rsidR="00D04A16" w:rsidRPr="00022ACC" w14:paraId="4FDE0758" w14:textId="77777777" w:rsidTr="00B939BD">
        <w:trPr>
          <w:trHeight w:val="1700"/>
        </w:trPr>
        <w:tc>
          <w:tcPr>
            <w:tcW w:w="4111" w:type="dxa"/>
            <w:vAlign w:val="center"/>
          </w:tcPr>
          <w:p w14:paraId="48650DF2" w14:textId="41C7E088" w:rsidR="00FC68DE" w:rsidRPr="00022ACC" w:rsidRDefault="00836792">
            <w:pPr>
              <w:rPr>
                <w:rFonts w:ascii="ＭＳ 明朝" w:eastAsia="ＭＳ 明朝" w:hAnsi="ＭＳ 明朝"/>
              </w:rPr>
            </w:pPr>
            <w:r>
              <w:rPr>
                <w:rFonts w:ascii="ＭＳ 明朝" w:eastAsia="ＭＳ 明朝" w:hAnsi="ＭＳ 明朝" w:hint="eastAsia"/>
              </w:rPr>
              <w:t>相談支援体制の整備、充実・強化の必要性について説明できる。</w:t>
            </w:r>
          </w:p>
        </w:tc>
        <w:tc>
          <w:tcPr>
            <w:tcW w:w="850" w:type="dxa"/>
          </w:tcPr>
          <w:p w14:paraId="67D4D76D" w14:textId="77777777" w:rsidR="00D04A16" w:rsidRPr="00022ACC" w:rsidRDefault="00D04A16">
            <w:pPr>
              <w:rPr>
                <w:rFonts w:ascii="ＭＳ 明朝" w:eastAsia="ＭＳ 明朝" w:hAnsi="ＭＳ 明朝"/>
              </w:rPr>
            </w:pPr>
          </w:p>
        </w:tc>
        <w:tc>
          <w:tcPr>
            <w:tcW w:w="851" w:type="dxa"/>
          </w:tcPr>
          <w:p w14:paraId="6B595A9E" w14:textId="77777777" w:rsidR="00D04A16" w:rsidRPr="00022ACC" w:rsidRDefault="00D04A16">
            <w:pPr>
              <w:rPr>
                <w:rFonts w:ascii="ＭＳ 明朝" w:eastAsia="ＭＳ 明朝" w:hAnsi="ＭＳ 明朝"/>
              </w:rPr>
            </w:pPr>
          </w:p>
        </w:tc>
        <w:tc>
          <w:tcPr>
            <w:tcW w:w="3645" w:type="dxa"/>
          </w:tcPr>
          <w:p w14:paraId="5DF6606C" w14:textId="77777777" w:rsidR="00D04A16" w:rsidRPr="00022ACC" w:rsidRDefault="00D04A16">
            <w:pPr>
              <w:rPr>
                <w:rFonts w:ascii="ＭＳ 明朝" w:eastAsia="ＭＳ 明朝" w:hAnsi="ＭＳ 明朝"/>
              </w:rPr>
            </w:pPr>
          </w:p>
        </w:tc>
      </w:tr>
      <w:tr w:rsidR="00D04A16" w:rsidRPr="00022ACC" w14:paraId="444245DF" w14:textId="77777777" w:rsidTr="00B939BD">
        <w:trPr>
          <w:trHeight w:val="1550"/>
        </w:trPr>
        <w:tc>
          <w:tcPr>
            <w:tcW w:w="4111" w:type="dxa"/>
            <w:vAlign w:val="center"/>
          </w:tcPr>
          <w:p w14:paraId="13CC9B54" w14:textId="2BFDAAD5" w:rsidR="00D04A16" w:rsidRPr="00022ACC" w:rsidRDefault="00836792">
            <w:pPr>
              <w:rPr>
                <w:rFonts w:ascii="ＭＳ 明朝" w:eastAsia="ＭＳ 明朝" w:hAnsi="ＭＳ 明朝"/>
              </w:rPr>
            </w:pPr>
            <w:r>
              <w:rPr>
                <w:rFonts w:ascii="ＭＳ 明朝" w:eastAsia="ＭＳ 明朝" w:hAnsi="ＭＳ 明朝" w:hint="eastAsia"/>
              </w:rPr>
              <w:t>本研修（現任研修）の目的と内容、構造について説明できる。</w:t>
            </w:r>
          </w:p>
        </w:tc>
        <w:tc>
          <w:tcPr>
            <w:tcW w:w="850" w:type="dxa"/>
          </w:tcPr>
          <w:p w14:paraId="2B6FAF9F" w14:textId="77777777" w:rsidR="00D04A16" w:rsidRPr="00022ACC" w:rsidRDefault="00D04A16">
            <w:pPr>
              <w:rPr>
                <w:rFonts w:ascii="ＭＳ 明朝" w:eastAsia="ＭＳ 明朝" w:hAnsi="ＭＳ 明朝"/>
              </w:rPr>
            </w:pPr>
          </w:p>
        </w:tc>
        <w:tc>
          <w:tcPr>
            <w:tcW w:w="851" w:type="dxa"/>
          </w:tcPr>
          <w:p w14:paraId="76B132E3" w14:textId="77777777" w:rsidR="00D04A16" w:rsidRPr="00022ACC" w:rsidRDefault="00D04A16">
            <w:pPr>
              <w:rPr>
                <w:rFonts w:ascii="ＭＳ 明朝" w:eastAsia="ＭＳ 明朝" w:hAnsi="ＭＳ 明朝"/>
              </w:rPr>
            </w:pPr>
          </w:p>
        </w:tc>
        <w:tc>
          <w:tcPr>
            <w:tcW w:w="3645" w:type="dxa"/>
          </w:tcPr>
          <w:p w14:paraId="06FA1D4A" w14:textId="77777777" w:rsidR="00D04A16" w:rsidRPr="00022ACC" w:rsidRDefault="00D04A16">
            <w:pPr>
              <w:rPr>
                <w:rFonts w:ascii="ＭＳ 明朝" w:eastAsia="ＭＳ 明朝" w:hAnsi="ＭＳ 明朝"/>
              </w:rPr>
            </w:pPr>
          </w:p>
        </w:tc>
      </w:tr>
      <w:tr w:rsidR="00775FC1" w:rsidRPr="00022ACC" w14:paraId="003BD390" w14:textId="77777777" w:rsidTr="00B939BD">
        <w:trPr>
          <w:trHeight w:val="1546"/>
        </w:trPr>
        <w:tc>
          <w:tcPr>
            <w:tcW w:w="4111" w:type="dxa"/>
            <w:vAlign w:val="center"/>
          </w:tcPr>
          <w:p w14:paraId="176112BC" w14:textId="59A61B0E" w:rsidR="00775FC1" w:rsidRPr="00022ACC" w:rsidRDefault="00836792">
            <w:pPr>
              <w:rPr>
                <w:rFonts w:ascii="ＭＳ 明朝" w:eastAsia="ＭＳ 明朝" w:hAnsi="ＭＳ 明朝"/>
              </w:rPr>
            </w:pPr>
            <w:r>
              <w:rPr>
                <w:rFonts w:ascii="ＭＳ 明朝" w:eastAsia="ＭＳ 明朝" w:hAnsi="ＭＳ 明朝" w:hint="eastAsia"/>
              </w:rPr>
              <w:t>実地での課題演習の目的と内容について説明できる。</w:t>
            </w:r>
          </w:p>
        </w:tc>
        <w:tc>
          <w:tcPr>
            <w:tcW w:w="850" w:type="dxa"/>
          </w:tcPr>
          <w:p w14:paraId="02188760" w14:textId="77777777" w:rsidR="00775FC1" w:rsidRPr="00022ACC" w:rsidRDefault="00775FC1">
            <w:pPr>
              <w:rPr>
                <w:rFonts w:ascii="ＭＳ 明朝" w:eastAsia="ＭＳ 明朝" w:hAnsi="ＭＳ 明朝"/>
              </w:rPr>
            </w:pPr>
          </w:p>
        </w:tc>
        <w:tc>
          <w:tcPr>
            <w:tcW w:w="851" w:type="dxa"/>
          </w:tcPr>
          <w:p w14:paraId="020E0F86" w14:textId="77777777" w:rsidR="00775FC1" w:rsidRPr="00022ACC" w:rsidRDefault="00775FC1">
            <w:pPr>
              <w:rPr>
                <w:rFonts w:ascii="ＭＳ 明朝" w:eastAsia="ＭＳ 明朝" w:hAnsi="ＭＳ 明朝"/>
              </w:rPr>
            </w:pPr>
          </w:p>
        </w:tc>
        <w:tc>
          <w:tcPr>
            <w:tcW w:w="3645" w:type="dxa"/>
          </w:tcPr>
          <w:p w14:paraId="70762A25" w14:textId="77777777" w:rsidR="00775FC1" w:rsidRPr="00022ACC" w:rsidRDefault="00775FC1">
            <w:pPr>
              <w:rPr>
                <w:rFonts w:ascii="ＭＳ 明朝" w:eastAsia="ＭＳ 明朝" w:hAnsi="ＭＳ 明朝"/>
              </w:rPr>
            </w:pPr>
          </w:p>
        </w:tc>
      </w:tr>
      <w:tr w:rsidR="00775FC1" w:rsidRPr="00022ACC" w14:paraId="3D7BA187" w14:textId="77777777" w:rsidTr="00B939BD">
        <w:trPr>
          <w:trHeight w:val="1399"/>
        </w:trPr>
        <w:tc>
          <w:tcPr>
            <w:tcW w:w="4111" w:type="dxa"/>
            <w:vAlign w:val="center"/>
          </w:tcPr>
          <w:p w14:paraId="6974D939" w14:textId="74F07CDB" w:rsidR="00775FC1" w:rsidRPr="00022ACC" w:rsidRDefault="00836792">
            <w:pPr>
              <w:rPr>
                <w:rFonts w:ascii="ＭＳ 明朝" w:eastAsia="ＭＳ 明朝" w:hAnsi="ＭＳ 明朝"/>
              </w:rPr>
            </w:pPr>
            <w:r>
              <w:rPr>
                <w:rFonts w:ascii="ＭＳ 明朝" w:eastAsia="ＭＳ 明朝" w:hAnsi="ＭＳ 明朝" w:hint="eastAsia"/>
              </w:rPr>
              <w:t>事前課題の方法を理解し、</w:t>
            </w:r>
            <w:r w:rsidR="00B939BD">
              <w:rPr>
                <w:rFonts w:ascii="ＭＳ 明朝" w:eastAsia="ＭＳ 明朝" w:hAnsi="ＭＳ 明朝" w:hint="eastAsia"/>
              </w:rPr>
              <w:t>作成することができる。</w:t>
            </w:r>
          </w:p>
        </w:tc>
        <w:tc>
          <w:tcPr>
            <w:tcW w:w="850" w:type="dxa"/>
          </w:tcPr>
          <w:p w14:paraId="42BE5F4F" w14:textId="77777777" w:rsidR="00775FC1" w:rsidRPr="00022ACC" w:rsidRDefault="00775FC1">
            <w:pPr>
              <w:rPr>
                <w:rFonts w:ascii="ＭＳ 明朝" w:eastAsia="ＭＳ 明朝" w:hAnsi="ＭＳ 明朝"/>
              </w:rPr>
            </w:pPr>
          </w:p>
        </w:tc>
        <w:tc>
          <w:tcPr>
            <w:tcW w:w="851" w:type="dxa"/>
          </w:tcPr>
          <w:p w14:paraId="1C5B405A" w14:textId="77777777" w:rsidR="00775FC1" w:rsidRPr="00022ACC" w:rsidRDefault="00775FC1">
            <w:pPr>
              <w:rPr>
                <w:rFonts w:ascii="ＭＳ 明朝" w:eastAsia="ＭＳ 明朝" w:hAnsi="ＭＳ 明朝"/>
              </w:rPr>
            </w:pPr>
          </w:p>
        </w:tc>
        <w:tc>
          <w:tcPr>
            <w:tcW w:w="3645" w:type="dxa"/>
          </w:tcPr>
          <w:p w14:paraId="73C090B0" w14:textId="77777777" w:rsidR="00775FC1" w:rsidRPr="00022ACC" w:rsidRDefault="00775FC1">
            <w:pPr>
              <w:rPr>
                <w:rFonts w:ascii="ＭＳ 明朝" w:eastAsia="ＭＳ 明朝" w:hAnsi="ＭＳ 明朝"/>
              </w:rPr>
            </w:pPr>
          </w:p>
        </w:tc>
      </w:tr>
    </w:tbl>
    <w:p w14:paraId="494E7389" w14:textId="61B3381E" w:rsidR="00775FC1" w:rsidRPr="00022ACC" w:rsidRDefault="00D04A16">
      <w:pPr>
        <w:rPr>
          <w:rFonts w:ascii="ＭＳ 明朝" w:eastAsia="ＭＳ 明朝" w:hAnsi="ＭＳ 明朝"/>
        </w:rPr>
      </w:pPr>
      <w:r w:rsidRPr="00022ACC">
        <w:rPr>
          <w:rFonts w:ascii="ＭＳ 明朝" w:eastAsia="ＭＳ 明朝" w:hAnsi="ＭＳ 明朝" w:hint="eastAsia"/>
        </w:rPr>
        <w:t xml:space="preserve">　</w:t>
      </w:r>
      <w:r w:rsidR="00C30A9A" w:rsidRPr="00022ACC">
        <w:rPr>
          <w:rFonts w:ascii="ＭＳ 明朝" w:eastAsia="ＭＳ 明朝" w:hAnsi="ＭＳ 明朝" w:hint="eastAsia"/>
        </w:rPr>
        <w:t xml:space="preserve">　　</w:t>
      </w:r>
      <w:r w:rsidRPr="00022ACC">
        <w:rPr>
          <w:rFonts w:ascii="ＭＳ 明朝" w:eastAsia="ＭＳ 明朝" w:hAnsi="ＭＳ 明朝" w:hint="eastAsia"/>
        </w:rPr>
        <w:t xml:space="preserve">　</w:t>
      </w:r>
    </w:p>
    <w:p w14:paraId="3D7F595F" w14:textId="19AE2858" w:rsidR="00D04A16" w:rsidRPr="00022ACC" w:rsidRDefault="00D04A16" w:rsidP="00F96B95">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1A6CF264" w14:textId="7116A92C" w:rsidR="00A251EB" w:rsidRDefault="00D04A16" w:rsidP="00F96B95">
      <w:pPr>
        <w:ind w:firstLineChars="100" w:firstLine="210"/>
        <w:rPr>
          <w:rFonts w:ascii="ＭＳ 明朝" w:eastAsia="ＭＳ 明朝" w:hAnsi="ＭＳ 明朝"/>
        </w:rPr>
      </w:pPr>
      <w:r w:rsidRPr="00022ACC">
        <w:rPr>
          <w:rFonts w:ascii="ＭＳ 明朝" w:eastAsia="ＭＳ 明朝" w:hAnsi="ＭＳ 明朝" w:hint="eastAsia"/>
        </w:rPr>
        <w:t xml:space="preserve">←できる　　　　　　　　　　　　　　　　　　　　　　　　　　　　　　　　　</w:t>
      </w:r>
      <w:r w:rsidR="00F96B95" w:rsidRPr="00022ACC">
        <w:rPr>
          <w:rFonts w:ascii="ＭＳ 明朝" w:eastAsia="ＭＳ 明朝" w:hAnsi="ＭＳ 明朝" w:hint="eastAsia"/>
        </w:rPr>
        <w:t xml:space="preserve">　</w:t>
      </w:r>
      <w:r w:rsidR="00C30A9A" w:rsidRPr="00022ACC">
        <w:rPr>
          <w:rFonts w:ascii="ＭＳ 明朝" w:eastAsia="ＭＳ 明朝" w:hAnsi="ＭＳ 明朝" w:hint="eastAsia"/>
        </w:rPr>
        <w:t xml:space="preserve">　　</w:t>
      </w:r>
      <w:r w:rsidRPr="00022ACC">
        <w:rPr>
          <w:rFonts w:ascii="ＭＳ 明朝" w:eastAsia="ＭＳ 明朝" w:hAnsi="ＭＳ 明朝" w:hint="eastAsia"/>
        </w:rPr>
        <w:t>できない→</w:t>
      </w:r>
    </w:p>
    <w:p w14:paraId="0D64E2D1" w14:textId="77777777" w:rsidR="003D6D13" w:rsidRPr="00022ACC" w:rsidRDefault="003D6D13" w:rsidP="00F96B95">
      <w:pPr>
        <w:ind w:firstLineChars="100" w:firstLine="210"/>
        <w:rPr>
          <w:rFonts w:ascii="ＭＳ 明朝" w:eastAsia="ＭＳ 明朝" w:hAnsi="ＭＳ 明朝"/>
        </w:rPr>
      </w:pPr>
    </w:p>
    <w:p w14:paraId="44CCE3F5" w14:textId="65354948" w:rsidR="00FC16D8" w:rsidRPr="00022ACC" w:rsidRDefault="00FC16D8" w:rsidP="00FC16D8">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0351F591" w14:textId="77777777" w:rsidR="00FC16D8" w:rsidRPr="00022ACC" w:rsidRDefault="00FC16D8" w:rsidP="00FC16D8">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FC16D8" w:rsidRPr="00022ACC" w14:paraId="17DBEF2F" w14:textId="77777777" w:rsidTr="00D755F1">
        <w:tc>
          <w:tcPr>
            <w:tcW w:w="992" w:type="dxa"/>
            <w:shd w:val="clear" w:color="auto" w:fill="D0CECE" w:themeFill="background2" w:themeFillShade="E6"/>
            <w:vAlign w:val="center"/>
          </w:tcPr>
          <w:p w14:paraId="7A465AB1"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科目名</w:t>
            </w:r>
          </w:p>
        </w:tc>
        <w:tc>
          <w:tcPr>
            <w:tcW w:w="4820" w:type="dxa"/>
            <w:vAlign w:val="center"/>
          </w:tcPr>
          <w:p w14:paraId="78124025" w14:textId="14F5E93C" w:rsidR="00FC16D8" w:rsidRPr="00022ACC" w:rsidRDefault="00FC16D8" w:rsidP="00D755F1">
            <w:pPr>
              <w:rPr>
                <w:rFonts w:ascii="ＭＳ 明朝" w:eastAsia="ＭＳ 明朝" w:hAnsi="ＭＳ 明朝"/>
              </w:rPr>
            </w:pPr>
            <w:r w:rsidRPr="00022ACC">
              <w:rPr>
                <w:rFonts w:ascii="ＭＳ 明朝" w:eastAsia="ＭＳ 明朝" w:hAnsi="ＭＳ 明朝" w:hint="eastAsia"/>
              </w:rPr>
              <w:t>障害者総合支援法及び児童福祉法の理念・現状とサービス提供プロセス及びその他関連する法律等に関する理解</w:t>
            </w:r>
            <w:r w:rsidR="003A5985">
              <w:rPr>
                <w:rFonts w:ascii="ＭＳ 明朝" w:eastAsia="ＭＳ 明朝" w:hAnsi="ＭＳ 明朝" w:hint="eastAsia"/>
              </w:rPr>
              <w:t>（講義１）</w:t>
            </w:r>
          </w:p>
        </w:tc>
        <w:tc>
          <w:tcPr>
            <w:tcW w:w="1275" w:type="dxa"/>
            <w:shd w:val="clear" w:color="auto" w:fill="D0CECE" w:themeFill="background2" w:themeFillShade="E6"/>
            <w:vAlign w:val="center"/>
          </w:tcPr>
          <w:p w14:paraId="6F33C858"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受講日</w:t>
            </w:r>
          </w:p>
        </w:tc>
        <w:tc>
          <w:tcPr>
            <w:tcW w:w="3090" w:type="dxa"/>
            <w:vAlign w:val="center"/>
          </w:tcPr>
          <w:p w14:paraId="3099D061" w14:textId="77777777" w:rsidR="00FC16D8" w:rsidRPr="00022ACC" w:rsidRDefault="00FC16D8" w:rsidP="00D755F1">
            <w:pPr>
              <w:rPr>
                <w:rFonts w:ascii="ＭＳ 明朝" w:eastAsia="ＭＳ 明朝" w:hAnsi="ＭＳ 明朝"/>
              </w:rPr>
            </w:pPr>
          </w:p>
        </w:tc>
      </w:tr>
    </w:tbl>
    <w:p w14:paraId="6B739EA9" w14:textId="77777777" w:rsidR="00FC16D8" w:rsidRPr="00022ACC" w:rsidRDefault="00FC16D8" w:rsidP="00FC16D8">
      <w:pPr>
        <w:rPr>
          <w:rFonts w:ascii="ＭＳ 明朝" w:eastAsia="ＭＳ 明朝" w:hAnsi="ＭＳ 明朝"/>
        </w:rPr>
      </w:pPr>
    </w:p>
    <w:p w14:paraId="4D9AA943" w14:textId="4C6330D2" w:rsidR="00FC16D8" w:rsidRPr="00022ACC" w:rsidRDefault="00FC16D8" w:rsidP="00FC16D8">
      <w:pPr>
        <w:ind w:firstLineChars="200" w:firstLine="42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415C508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D89EEB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F97814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72474D5E" w14:textId="77777777" w:rsidR="00FC16D8" w:rsidRPr="00022ACC" w:rsidRDefault="00FC16D8" w:rsidP="00FC16D8">
      <w:pPr>
        <w:rPr>
          <w:rFonts w:ascii="ＭＳ 明朝" w:eastAsia="ＭＳ 明朝" w:hAnsi="ＭＳ 明朝"/>
        </w:rPr>
      </w:pPr>
    </w:p>
    <w:p w14:paraId="34700191"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FC16D8" w:rsidRPr="00022ACC" w14:paraId="4DEF917B" w14:textId="77777777" w:rsidTr="00D755F1">
        <w:trPr>
          <w:trHeight w:val="321"/>
        </w:trPr>
        <w:tc>
          <w:tcPr>
            <w:tcW w:w="4111" w:type="dxa"/>
            <w:vMerge w:val="restart"/>
            <w:shd w:val="clear" w:color="auto" w:fill="D0CECE" w:themeFill="background2" w:themeFillShade="E6"/>
            <w:vAlign w:val="center"/>
          </w:tcPr>
          <w:p w14:paraId="47F8D93D"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獲得目標</w:t>
            </w:r>
          </w:p>
        </w:tc>
        <w:tc>
          <w:tcPr>
            <w:tcW w:w="1701" w:type="dxa"/>
            <w:gridSpan w:val="2"/>
            <w:shd w:val="clear" w:color="auto" w:fill="D0CECE" w:themeFill="background2" w:themeFillShade="E6"/>
          </w:tcPr>
          <w:p w14:paraId="30B2D087"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56F69CF0"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気づき等</w:t>
            </w:r>
          </w:p>
        </w:tc>
      </w:tr>
      <w:tr w:rsidR="00FC16D8" w:rsidRPr="00022ACC" w14:paraId="374005BA" w14:textId="77777777" w:rsidTr="00D755F1">
        <w:tc>
          <w:tcPr>
            <w:tcW w:w="4111" w:type="dxa"/>
            <w:vMerge/>
          </w:tcPr>
          <w:p w14:paraId="7AAD03E8" w14:textId="77777777" w:rsidR="00FC16D8" w:rsidRPr="00022ACC" w:rsidRDefault="00FC16D8" w:rsidP="00D755F1">
            <w:pPr>
              <w:rPr>
                <w:rFonts w:ascii="ＭＳ 明朝" w:eastAsia="ＭＳ 明朝" w:hAnsi="ＭＳ 明朝"/>
              </w:rPr>
            </w:pPr>
          </w:p>
        </w:tc>
        <w:tc>
          <w:tcPr>
            <w:tcW w:w="850" w:type="dxa"/>
            <w:shd w:val="clear" w:color="auto" w:fill="D0CECE" w:themeFill="background2" w:themeFillShade="E6"/>
          </w:tcPr>
          <w:p w14:paraId="5A7BCE85"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受講前</w:t>
            </w:r>
          </w:p>
        </w:tc>
        <w:tc>
          <w:tcPr>
            <w:tcW w:w="851" w:type="dxa"/>
            <w:shd w:val="clear" w:color="auto" w:fill="D0CECE" w:themeFill="background2" w:themeFillShade="E6"/>
          </w:tcPr>
          <w:p w14:paraId="5AAEAC3E"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受講後</w:t>
            </w:r>
          </w:p>
        </w:tc>
        <w:tc>
          <w:tcPr>
            <w:tcW w:w="3645" w:type="dxa"/>
            <w:vMerge/>
          </w:tcPr>
          <w:p w14:paraId="7A129DE3" w14:textId="77777777" w:rsidR="00FC16D8" w:rsidRPr="00022ACC" w:rsidRDefault="00FC16D8" w:rsidP="00D755F1">
            <w:pPr>
              <w:rPr>
                <w:rFonts w:ascii="ＭＳ 明朝" w:eastAsia="ＭＳ 明朝" w:hAnsi="ＭＳ 明朝"/>
              </w:rPr>
            </w:pPr>
          </w:p>
        </w:tc>
      </w:tr>
      <w:tr w:rsidR="00FC16D8" w:rsidRPr="00022ACC" w14:paraId="4F355399" w14:textId="77777777" w:rsidTr="00D755F1">
        <w:trPr>
          <w:trHeight w:val="787"/>
        </w:trPr>
        <w:tc>
          <w:tcPr>
            <w:tcW w:w="4111" w:type="dxa"/>
            <w:vAlign w:val="center"/>
          </w:tcPr>
          <w:p w14:paraId="2E287894"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①障害者施策の経緯と動向について説明できる。</w:t>
            </w:r>
          </w:p>
        </w:tc>
        <w:tc>
          <w:tcPr>
            <w:tcW w:w="850" w:type="dxa"/>
          </w:tcPr>
          <w:p w14:paraId="61A68E98" w14:textId="77777777" w:rsidR="00FC16D8" w:rsidRPr="00022ACC" w:rsidRDefault="00FC16D8" w:rsidP="00D755F1">
            <w:pPr>
              <w:rPr>
                <w:rFonts w:ascii="ＭＳ 明朝" w:eastAsia="ＭＳ 明朝" w:hAnsi="ＭＳ 明朝"/>
              </w:rPr>
            </w:pPr>
          </w:p>
        </w:tc>
        <w:tc>
          <w:tcPr>
            <w:tcW w:w="851" w:type="dxa"/>
          </w:tcPr>
          <w:p w14:paraId="4DB94C56" w14:textId="77777777" w:rsidR="00FC16D8" w:rsidRPr="00022ACC" w:rsidRDefault="00FC16D8" w:rsidP="00D755F1">
            <w:pPr>
              <w:rPr>
                <w:rFonts w:ascii="ＭＳ 明朝" w:eastAsia="ＭＳ 明朝" w:hAnsi="ＭＳ 明朝"/>
              </w:rPr>
            </w:pPr>
          </w:p>
        </w:tc>
        <w:tc>
          <w:tcPr>
            <w:tcW w:w="3645" w:type="dxa"/>
          </w:tcPr>
          <w:p w14:paraId="58B26764" w14:textId="77777777" w:rsidR="00FC16D8" w:rsidRPr="00022ACC" w:rsidRDefault="00FC16D8" w:rsidP="00D755F1">
            <w:pPr>
              <w:rPr>
                <w:rFonts w:ascii="ＭＳ 明朝" w:eastAsia="ＭＳ 明朝" w:hAnsi="ＭＳ 明朝"/>
              </w:rPr>
            </w:pPr>
          </w:p>
        </w:tc>
      </w:tr>
      <w:tr w:rsidR="00FC16D8" w:rsidRPr="00022ACC" w14:paraId="160328CD" w14:textId="77777777" w:rsidTr="00D755F1">
        <w:trPr>
          <w:trHeight w:val="828"/>
        </w:trPr>
        <w:tc>
          <w:tcPr>
            <w:tcW w:w="4111" w:type="dxa"/>
            <w:vAlign w:val="center"/>
          </w:tcPr>
          <w:p w14:paraId="4BD5007A"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②障害者総合支援法及び児童福祉法の目的と基本理念について説明できる。</w:t>
            </w:r>
          </w:p>
        </w:tc>
        <w:tc>
          <w:tcPr>
            <w:tcW w:w="850" w:type="dxa"/>
          </w:tcPr>
          <w:p w14:paraId="458037BD" w14:textId="77777777" w:rsidR="00FC16D8" w:rsidRPr="00022ACC" w:rsidRDefault="00FC16D8" w:rsidP="00D755F1">
            <w:pPr>
              <w:rPr>
                <w:rFonts w:ascii="ＭＳ 明朝" w:eastAsia="ＭＳ 明朝" w:hAnsi="ＭＳ 明朝"/>
              </w:rPr>
            </w:pPr>
          </w:p>
        </w:tc>
        <w:tc>
          <w:tcPr>
            <w:tcW w:w="851" w:type="dxa"/>
          </w:tcPr>
          <w:p w14:paraId="62E72B52" w14:textId="77777777" w:rsidR="00FC16D8" w:rsidRPr="00022ACC" w:rsidRDefault="00FC16D8" w:rsidP="00D755F1">
            <w:pPr>
              <w:rPr>
                <w:rFonts w:ascii="ＭＳ 明朝" w:eastAsia="ＭＳ 明朝" w:hAnsi="ＭＳ 明朝"/>
              </w:rPr>
            </w:pPr>
          </w:p>
        </w:tc>
        <w:tc>
          <w:tcPr>
            <w:tcW w:w="3645" w:type="dxa"/>
          </w:tcPr>
          <w:p w14:paraId="5975C493" w14:textId="77777777" w:rsidR="00FC16D8" w:rsidRPr="00022ACC" w:rsidRDefault="00FC16D8" w:rsidP="00D755F1">
            <w:pPr>
              <w:rPr>
                <w:rFonts w:ascii="ＭＳ 明朝" w:eastAsia="ＭＳ 明朝" w:hAnsi="ＭＳ 明朝"/>
              </w:rPr>
            </w:pPr>
          </w:p>
        </w:tc>
      </w:tr>
      <w:tr w:rsidR="00FC16D8" w:rsidRPr="00022ACC" w14:paraId="00365DFD" w14:textId="77777777" w:rsidTr="00D755F1">
        <w:trPr>
          <w:trHeight w:val="838"/>
        </w:trPr>
        <w:tc>
          <w:tcPr>
            <w:tcW w:w="4111" w:type="dxa"/>
            <w:vAlign w:val="center"/>
          </w:tcPr>
          <w:p w14:paraId="1240FB72"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③障害者総合支援法及び児童福祉法に基づくサービス体系と利用の仕組みについて説明できる。</w:t>
            </w:r>
          </w:p>
        </w:tc>
        <w:tc>
          <w:tcPr>
            <w:tcW w:w="850" w:type="dxa"/>
          </w:tcPr>
          <w:p w14:paraId="61FAF604" w14:textId="77777777" w:rsidR="00FC16D8" w:rsidRPr="00022ACC" w:rsidRDefault="00FC16D8" w:rsidP="00D755F1">
            <w:pPr>
              <w:rPr>
                <w:rFonts w:ascii="ＭＳ 明朝" w:eastAsia="ＭＳ 明朝" w:hAnsi="ＭＳ 明朝"/>
              </w:rPr>
            </w:pPr>
          </w:p>
        </w:tc>
        <w:tc>
          <w:tcPr>
            <w:tcW w:w="851" w:type="dxa"/>
          </w:tcPr>
          <w:p w14:paraId="73BCDABB" w14:textId="77777777" w:rsidR="00FC16D8" w:rsidRPr="00022ACC" w:rsidRDefault="00FC16D8" w:rsidP="00D755F1">
            <w:pPr>
              <w:rPr>
                <w:rFonts w:ascii="ＭＳ 明朝" w:eastAsia="ＭＳ 明朝" w:hAnsi="ＭＳ 明朝"/>
              </w:rPr>
            </w:pPr>
          </w:p>
        </w:tc>
        <w:tc>
          <w:tcPr>
            <w:tcW w:w="3645" w:type="dxa"/>
          </w:tcPr>
          <w:p w14:paraId="2F202BA0" w14:textId="77777777" w:rsidR="00FC16D8" w:rsidRPr="00022ACC" w:rsidRDefault="00FC16D8" w:rsidP="00D755F1">
            <w:pPr>
              <w:rPr>
                <w:rFonts w:ascii="ＭＳ 明朝" w:eastAsia="ＭＳ 明朝" w:hAnsi="ＭＳ 明朝"/>
              </w:rPr>
            </w:pPr>
          </w:p>
        </w:tc>
      </w:tr>
      <w:tr w:rsidR="00FC16D8" w:rsidRPr="00022ACC" w14:paraId="6C0A04E0" w14:textId="77777777" w:rsidTr="00D755F1">
        <w:trPr>
          <w:trHeight w:val="885"/>
        </w:trPr>
        <w:tc>
          <w:tcPr>
            <w:tcW w:w="4111" w:type="dxa"/>
            <w:vAlign w:val="center"/>
          </w:tcPr>
          <w:p w14:paraId="40C0639D"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④障害福祉計画の目的と仕組みについて説明できる。</w:t>
            </w:r>
          </w:p>
        </w:tc>
        <w:tc>
          <w:tcPr>
            <w:tcW w:w="850" w:type="dxa"/>
          </w:tcPr>
          <w:p w14:paraId="2FBA5A6D" w14:textId="77777777" w:rsidR="00FC16D8" w:rsidRPr="00022ACC" w:rsidRDefault="00FC16D8" w:rsidP="00D755F1">
            <w:pPr>
              <w:rPr>
                <w:rFonts w:ascii="ＭＳ 明朝" w:eastAsia="ＭＳ 明朝" w:hAnsi="ＭＳ 明朝"/>
              </w:rPr>
            </w:pPr>
          </w:p>
        </w:tc>
        <w:tc>
          <w:tcPr>
            <w:tcW w:w="851" w:type="dxa"/>
          </w:tcPr>
          <w:p w14:paraId="1B2BC80A" w14:textId="77777777" w:rsidR="00FC16D8" w:rsidRPr="00022ACC" w:rsidRDefault="00FC16D8" w:rsidP="00D755F1">
            <w:pPr>
              <w:rPr>
                <w:rFonts w:ascii="ＭＳ 明朝" w:eastAsia="ＭＳ 明朝" w:hAnsi="ＭＳ 明朝"/>
              </w:rPr>
            </w:pPr>
          </w:p>
        </w:tc>
        <w:tc>
          <w:tcPr>
            <w:tcW w:w="3645" w:type="dxa"/>
          </w:tcPr>
          <w:p w14:paraId="79A5E333" w14:textId="77777777" w:rsidR="00FC16D8" w:rsidRPr="00022ACC" w:rsidRDefault="00FC16D8" w:rsidP="00D755F1">
            <w:pPr>
              <w:rPr>
                <w:rFonts w:ascii="ＭＳ 明朝" w:eastAsia="ＭＳ 明朝" w:hAnsi="ＭＳ 明朝"/>
              </w:rPr>
            </w:pPr>
          </w:p>
        </w:tc>
      </w:tr>
      <w:tr w:rsidR="00FC16D8" w:rsidRPr="00022ACC" w14:paraId="71E73D99" w14:textId="77777777" w:rsidTr="00D755F1">
        <w:trPr>
          <w:trHeight w:val="909"/>
        </w:trPr>
        <w:tc>
          <w:tcPr>
            <w:tcW w:w="4111" w:type="dxa"/>
            <w:vAlign w:val="center"/>
          </w:tcPr>
          <w:p w14:paraId="5769EE33"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⑤</w:t>
            </w:r>
            <w:r w:rsidRPr="00022ACC">
              <w:rPr>
                <w:rFonts w:ascii="ＭＳ 明朝" w:eastAsia="ＭＳ 明朝" w:hAnsi="ＭＳ 明朝" w:hint="eastAsia"/>
              </w:rPr>
              <w:t>障害者の権利に関する条約及び障害者虐待防止法の概要について説明できる。</w:t>
            </w:r>
          </w:p>
        </w:tc>
        <w:tc>
          <w:tcPr>
            <w:tcW w:w="850" w:type="dxa"/>
          </w:tcPr>
          <w:p w14:paraId="15E3F8DD" w14:textId="77777777" w:rsidR="00FC16D8" w:rsidRPr="00022ACC" w:rsidRDefault="00FC16D8" w:rsidP="00D755F1">
            <w:pPr>
              <w:rPr>
                <w:rFonts w:ascii="ＭＳ 明朝" w:eastAsia="ＭＳ 明朝" w:hAnsi="ＭＳ 明朝"/>
              </w:rPr>
            </w:pPr>
          </w:p>
        </w:tc>
        <w:tc>
          <w:tcPr>
            <w:tcW w:w="851" w:type="dxa"/>
          </w:tcPr>
          <w:p w14:paraId="65CF040F" w14:textId="77777777" w:rsidR="00FC16D8" w:rsidRPr="00022ACC" w:rsidRDefault="00FC16D8" w:rsidP="00D755F1">
            <w:pPr>
              <w:rPr>
                <w:rFonts w:ascii="ＭＳ 明朝" w:eastAsia="ＭＳ 明朝" w:hAnsi="ＭＳ 明朝"/>
              </w:rPr>
            </w:pPr>
          </w:p>
        </w:tc>
        <w:tc>
          <w:tcPr>
            <w:tcW w:w="3645" w:type="dxa"/>
          </w:tcPr>
          <w:p w14:paraId="51DBA21E" w14:textId="77777777" w:rsidR="00FC16D8" w:rsidRPr="00022ACC" w:rsidRDefault="00FC16D8" w:rsidP="00D755F1">
            <w:pPr>
              <w:rPr>
                <w:rFonts w:ascii="ＭＳ 明朝" w:eastAsia="ＭＳ 明朝" w:hAnsi="ＭＳ 明朝"/>
              </w:rPr>
            </w:pPr>
          </w:p>
        </w:tc>
      </w:tr>
      <w:tr w:rsidR="00FC16D8" w:rsidRPr="00022ACC" w14:paraId="185CAF5C" w14:textId="77777777" w:rsidTr="00D755F1">
        <w:trPr>
          <w:trHeight w:val="922"/>
        </w:trPr>
        <w:tc>
          <w:tcPr>
            <w:tcW w:w="4111" w:type="dxa"/>
            <w:vAlign w:val="center"/>
          </w:tcPr>
          <w:p w14:paraId="4F331B94"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⑥</w:t>
            </w:r>
            <w:r w:rsidRPr="00022ACC">
              <w:rPr>
                <w:rFonts w:ascii="ＭＳ 明朝" w:eastAsia="ＭＳ 明朝" w:hAnsi="ＭＳ 明朝" w:hint="eastAsia"/>
              </w:rPr>
              <w:t>障害者虐待防止法に関する法律と仕組みについて説明できる。</w:t>
            </w:r>
          </w:p>
        </w:tc>
        <w:tc>
          <w:tcPr>
            <w:tcW w:w="850" w:type="dxa"/>
          </w:tcPr>
          <w:p w14:paraId="76B5E67D" w14:textId="77777777" w:rsidR="00FC16D8" w:rsidRPr="00022ACC" w:rsidRDefault="00FC16D8" w:rsidP="00D755F1">
            <w:pPr>
              <w:rPr>
                <w:rFonts w:ascii="ＭＳ 明朝" w:eastAsia="ＭＳ 明朝" w:hAnsi="ＭＳ 明朝"/>
              </w:rPr>
            </w:pPr>
          </w:p>
        </w:tc>
        <w:tc>
          <w:tcPr>
            <w:tcW w:w="851" w:type="dxa"/>
          </w:tcPr>
          <w:p w14:paraId="3B582E90" w14:textId="77777777" w:rsidR="00FC16D8" w:rsidRPr="00022ACC" w:rsidRDefault="00FC16D8" w:rsidP="00D755F1">
            <w:pPr>
              <w:rPr>
                <w:rFonts w:ascii="ＭＳ 明朝" w:eastAsia="ＭＳ 明朝" w:hAnsi="ＭＳ 明朝"/>
              </w:rPr>
            </w:pPr>
          </w:p>
        </w:tc>
        <w:tc>
          <w:tcPr>
            <w:tcW w:w="3645" w:type="dxa"/>
          </w:tcPr>
          <w:p w14:paraId="40FF2C8B" w14:textId="77777777" w:rsidR="00FC16D8" w:rsidRPr="00022ACC" w:rsidRDefault="00FC16D8" w:rsidP="00D755F1">
            <w:pPr>
              <w:rPr>
                <w:rFonts w:ascii="ＭＳ 明朝" w:eastAsia="ＭＳ 明朝" w:hAnsi="ＭＳ 明朝"/>
              </w:rPr>
            </w:pPr>
          </w:p>
        </w:tc>
      </w:tr>
      <w:tr w:rsidR="00FC16D8" w:rsidRPr="00022ACC" w14:paraId="07745CE5" w14:textId="77777777" w:rsidTr="00D755F1">
        <w:trPr>
          <w:trHeight w:val="825"/>
        </w:trPr>
        <w:tc>
          <w:tcPr>
            <w:tcW w:w="4111" w:type="dxa"/>
            <w:vAlign w:val="center"/>
          </w:tcPr>
          <w:p w14:paraId="36C00E40"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⑦</w:t>
            </w:r>
            <w:r w:rsidRPr="00022ACC">
              <w:rPr>
                <w:rFonts w:ascii="ＭＳ 明朝" w:eastAsia="ＭＳ 明朝" w:hAnsi="ＭＳ 明朝" w:hint="eastAsia"/>
              </w:rPr>
              <w:t>日常生活自立支援事業と成年後見制度の概要について説明できる。</w:t>
            </w:r>
          </w:p>
        </w:tc>
        <w:tc>
          <w:tcPr>
            <w:tcW w:w="850" w:type="dxa"/>
          </w:tcPr>
          <w:p w14:paraId="00EF7F13" w14:textId="77777777" w:rsidR="00FC16D8" w:rsidRPr="00022ACC" w:rsidRDefault="00FC16D8" w:rsidP="00D755F1">
            <w:pPr>
              <w:rPr>
                <w:rFonts w:ascii="ＭＳ 明朝" w:eastAsia="ＭＳ 明朝" w:hAnsi="ＭＳ 明朝"/>
              </w:rPr>
            </w:pPr>
          </w:p>
        </w:tc>
        <w:tc>
          <w:tcPr>
            <w:tcW w:w="851" w:type="dxa"/>
          </w:tcPr>
          <w:p w14:paraId="7EEABCDD" w14:textId="77777777" w:rsidR="00FC16D8" w:rsidRPr="00022ACC" w:rsidRDefault="00FC16D8" w:rsidP="00D755F1">
            <w:pPr>
              <w:rPr>
                <w:rFonts w:ascii="ＭＳ 明朝" w:eastAsia="ＭＳ 明朝" w:hAnsi="ＭＳ 明朝"/>
              </w:rPr>
            </w:pPr>
          </w:p>
        </w:tc>
        <w:tc>
          <w:tcPr>
            <w:tcW w:w="3645" w:type="dxa"/>
          </w:tcPr>
          <w:p w14:paraId="0E5C56A3" w14:textId="77777777" w:rsidR="00FC16D8" w:rsidRPr="00022ACC" w:rsidRDefault="00FC16D8" w:rsidP="00D755F1">
            <w:pPr>
              <w:rPr>
                <w:rFonts w:ascii="ＭＳ 明朝" w:eastAsia="ＭＳ 明朝" w:hAnsi="ＭＳ 明朝"/>
              </w:rPr>
            </w:pPr>
          </w:p>
        </w:tc>
      </w:tr>
      <w:tr w:rsidR="00FC16D8" w:rsidRPr="00022ACC" w14:paraId="3D595530" w14:textId="77777777" w:rsidTr="00D755F1">
        <w:trPr>
          <w:trHeight w:val="1136"/>
        </w:trPr>
        <w:tc>
          <w:tcPr>
            <w:tcW w:w="4111" w:type="dxa"/>
            <w:vAlign w:val="center"/>
          </w:tcPr>
          <w:p w14:paraId="161C8114"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⑧</w:t>
            </w:r>
            <w:r w:rsidRPr="00022ACC">
              <w:rPr>
                <w:rFonts w:ascii="ＭＳ 明朝" w:eastAsia="ＭＳ 明朝" w:hAnsi="ＭＳ 明朝" w:hint="eastAsia"/>
              </w:rPr>
              <w:t>障害福祉サービス等の提供に係る意思決定支援ガイドラインの内容について説明できる。</w:t>
            </w:r>
          </w:p>
        </w:tc>
        <w:tc>
          <w:tcPr>
            <w:tcW w:w="850" w:type="dxa"/>
          </w:tcPr>
          <w:p w14:paraId="5E90A578" w14:textId="77777777" w:rsidR="00FC16D8" w:rsidRPr="00022ACC" w:rsidRDefault="00FC16D8" w:rsidP="00D755F1">
            <w:pPr>
              <w:rPr>
                <w:rFonts w:ascii="ＭＳ 明朝" w:eastAsia="ＭＳ 明朝" w:hAnsi="ＭＳ 明朝"/>
              </w:rPr>
            </w:pPr>
          </w:p>
        </w:tc>
        <w:tc>
          <w:tcPr>
            <w:tcW w:w="851" w:type="dxa"/>
          </w:tcPr>
          <w:p w14:paraId="6E28D830" w14:textId="77777777" w:rsidR="00FC16D8" w:rsidRPr="00022ACC" w:rsidRDefault="00FC16D8" w:rsidP="00D755F1">
            <w:pPr>
              <w:rPr>
                <w:rFonts w:ascii="ＭＳ 明朝" w:eastAsia="ＭＳ 明朝" w:hAnsi="ＭＳ 明朝"/>
              </w:rPr>
            </w:pPr>
          </w:p>
        </w:tc>
        <w:tc>
          <w:tcPr>
            <w:tcW w:w="3645" w:type="dxa"/>
          </w:tcPr>
          <w:p w14:paraId="2FFAA359" w14:textId="77777777" w:rsidR="00FC16D8" w:rsidRPr="00022ACC" w:rsidRDefault="00FC16D8" w:rsidP="00D755F1">
            <w:pPr>
              <w:rPr>
                <w:rFonts w:ascii="ＭＳ 明朝" w:eastAsia="ＭＳ 明朝" w:hAnsi="ＭＳ 明朝"/>
              </w:rPr>
            </w:pPr>
          </w:p>
        </w:tc>
      </w:tr>
    </w:tbl>
    <w:p w14:paraId="2725F3B2"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w:t>
      </w:r>
    </w:p>
    <w:p w14:paraId="7602C4A9" w14:textId="77777777" w:rsidR="00FC16D8" w:rsidRPr="00022ACC" w:rsidRDefault="00FC16D8" w:rsidP="00FC16D8">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33F6ECB" w14:textId="77777777" w:rsidR="00FC16D8" w:rsidRDefault="00FC16D8" w:rsidP="00FC16D8">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308ABEAD" w14:textId="55C1C425" w:rsidR="00BB2562" w:rsidRPr="00FC16D8" w:rsidRDefault="00BB2562" w:rsidP="00FC16D8">
      <w:pPr>
        <w:rPr>
          <w:rFonts w:ascii="ＭＳ 明朝" w:eastAsia="ＭＳ 明朝" w:hAnsi="ＭＳ 明朝"/>
        </w:rPr>
      </w:pPr>
    </w:p>
    <w:p w14:paraId="3EF6930F" w14:textId="40DD7E6E" w:rsidR="003A5985" w:rsidRPr="00022ACC" w:rsidRDefault="003A5985" w:rsidP="003A5985">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4748A7B" w14:textId="77777777" w:rsidR="003A5985" w:rsidRPr="00022ACC" w:rsidRDefault="003A5985" w:rsidP="003A5985">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3A5985" w:rsidRPr="00022ACC" w14:paraId="4E0C9CCA" w14:textId="77777777" w:rsidTr="00D755F1">
        <w:tc>
          <w:tcPr>
            <w:tcW w:w="992" w:type="dxa"/>
            <w:shd w:val="clear" w:color="auto" w:fill="D0CECE" w:themeFill="background2" w:themeFillShade="E6"/>
            <w:vAlign w:val="center"/>
          </w:tcPr>
          <w:p w14:paraId="55F156F7"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198D6A86" w14:textId="77777777" w:rsidR="003A5985" w:rsidRDefault="003A5985" w:rsidP="00D755F1">
            <w:pPr>
              <w:rPr>
                <w:rFonts w:ascii="ＭＳ 明朝" w:eastAsia="ＭＳ 明朝" w:hAnsi="ＭＳ 明朝"/>
              </w:rPr>
            </w:pPr>
            <w:r>
              <w:rPr>
                <w:rFonts w:ascii="ＭＳ 明朝" w:eastAsia="ＭＳ 明朝" w:hAnsi="ＭＳ 明朝" w:hint="eastAsia"/>
              </w:rPr>
              <w:t>地域を基盤としたソーシャルワーク</w:t>
            </w:r>
          </w:p>
          <w:p w14:paraId="26A22A1C" w14:textId="071DC0E1" w:rsidR="003A5985" w:rsidRPr="00022ACC" w:rsidRDefault="003A5985" w:rsidP="00D755F1">
            <w:pPr>
              <w:rPr>
                <w:rFonts w:ascii="ＭＳ 明朝" w:eastAsia="ＭＳ 明朝" w:hAnsi="ＭＳ 明朝"/>
              </w:rPr>
            </w:pPr>
            <w:r>
              <w:rPr>
                <w:rFonts w:ascii="ＭＳ 明朝" w:eastAsia="ＭＳ 明朝" w:hAnsi="ＭＳ 明朝" w:hint="eastAsia"/>
              </w:rPr>
              <w:t>個別相談支援（講義２）</w:t>
            </w:r>
          </w:p>
        </w:tc>
        <w:tc>
          <w:tcPr>
            <w:tcW w:w="1275" w:type="dxa"/>
            <w:shd w:val="clear" w:color="auto" w:fill="D0CECE" w:themeFill="background2" w:themeFillShade="E6"/>
            <w:vAlign w:val="center"/>
          </w:tcPr>
          <w:p w14:paraId="3636289F" w14:textId="77777777" w:rsidR="003A5985" w:rsidRPr="00022ACC" w:rsidRDefault="003A5985"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56C13B4B" w14:textId="77777777" w:rsidR="003A5985" w:rsidRPr="00022ACC" w:rsidRDefault="003A5985" w:rsidP="00D755F1">
            <w:pPr>
              <w:rPr>
                <w:rFonts w:ascii="ＭＳ 明朝" w:eastAsia="ＭＳ 明朝" w:hAnsi="ＭＳ 明朝"/>
              </w:rPr>
            </w:pPr>
          </w:p>
        </w:tc>
      </w:tr>
    </w:tbl>
    <w:p w14:paraId="54E7C47A" w14:textId="77777777" w:rsidR="003A5985" w:rsidRPr="00022ACC" w:rsidRDefault="003A5985" w:rsidP="003A5985">
      <w:pPr>
        <w:rPr>
          <w:rFonts w:ascii="ＭＳ 明朝" w:eastAsia="ＭＳ 明朝" w:hAnsi="ＭＳ 明朝"/>
        </w:rPr>
      </w:pPr>
    </w:p>
    <w:p w14:paraId="5A696704" w14:textId="79376530" w:rsidR="003A5985" w:rsidRPr="00022ACC" w:rsidRDefault="003A5985" w:rsidP="003A5985">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18A1F779"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189F8978"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3B697006"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6FB6F32" w14:textId="77777777" w:rsidR="003A5985" w:rsidRPr="00022ACC" w:rsidRDefault="003A5985" w:rsidP="003A5985">
      <w:pPr>
        <w:rPr>
          <w:rFonts w:ascii="ＭＳ 明朝" w:eastAsia="ＭＳ 明朝" w:hAnsi="ＭＳ 明朝"/>
        </w:rPr>
      </w:pPr>
    </w:p>
    <w:p w14:paraId="06E5A2EA"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3A5985" w:rsidRPr="00022ACC" w14:paraId="566775A9" w14:textId="77777777" w:rsidTr="00D755F1">
        <w:trPr>
          <w:trHeight w:val="321"/>
        </w:trPr>
        <w:tc>
          <w:tcPr>
            <w:tcW w:w="4111" w:type="dxa"/>
            <w:vMerge w:val="restart"/>
            <w:shd w:val="clear" w:color="auto" w:fill="D0CECE" w:themeFill="background2" w:themeFillShade="E6"/>
            <w:vAlign w:val="center"/>
          </w:tcPr>
          <w:p w14:paraId="32A7A501"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6471E177"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7FE384B8"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3A5985" w:rsidRPr="00022ACC" w14:paraId="227D0031" w14:textId="77777777" w:rsidTr="00D755F1">
        <w:tc>
          <w:tcPr>
            <w:tcW w:w="4111" w:type="dxa"/>
            <w:vMerge/>
          </w:tcPr>
          <w:p w14:paraId="5A19C71C" w14:textId="77777777" w:rsidR="003A5985" w:rsidRPr="00022ACC" w:rsidRDefault="003A5985" w:rsidP="00D755F1">
            <w:pPr>
              <w:rPr>
                <w:rFonts w:ascii="ＭＳ 明朝" w:eastAsia="ＭＳ 明朝" w:hAnsi="ＭＳ 明朝"/>
              </w:rPr>
            </w:pPr>
          </w:p>
        </w:tc>
        <w:tc>
          <w:tcPr>
            <w:tcW w:w="850" w:type="dxa"/>
            <w:shd w:val="clear" w:color="auto" w:fill="D0CECE" w:themeFill="background2" w:themeFillShade="E6"/>
          </w:tcPr>
          <w:p w14:paraId="29F85A89"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37B5F9AF"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5B388617" w14:textId="77777777" w:rsidR="003A5985" w:rsidRPr="00022ACC" w:rsidRDefault="003A5985" w:rsidP="00D755F1">
            <w:pPr>
              <w:rPr>
                <w:rFonts w:ascii="ＭＳ 明朝" w:eastAsia="ＭＳ 明朝" w:hAnsi="ＭＳ 明朝"/>
              </w:rPr>
            </w:pPr>
          </w:p>
        </w:tc>
      </w:tr>
      <w:tr w:rsidR="00A72398" w:rsidRPr="00022ACC" w14:paraId="72BD35CE" w14:textId="77777777" w:rsidTr="00954311">
        <w:trPr>
          <w:trHeight w:val="1237"/>
        </w:trPr>
        <w:tc>
          <w:tcPr>
            <w:tcW w:w="4111" w:type="dxa"/>
            <w:vAlign w:val="center"/>
          </w:tcPr>
          <w:p w14:paraId="307D177E" w14:textId="27B45925" w:rsidR="00A72398" w:rsidRPr="00022ACC" w:rsidRDefault="00A72398" w:rsidP="00A72398">
            <w:pPr>
              <w:rPr>
                <w:rFonts w:ascii="ＭＳ 明朝" w:eastAsia="ＭＳ 明朝" w:hAnsi="ＭＳ 明朝"/>
              </w:rPr>
            </w:pPr>
            <w:r>
              <w:rPr>
                <w:rFonts w:ascii="ＭＳ 明朝" w:eastAsia="ＭＳ 明朝" w:hAnsi="ＭＳ 明朝" w:hint="eastAsia"/>
              </w:rPr>
              <w:t>ノーマライゼーションについて再度理解し、説明できる。</w:t>
            </w:r>
          </w:p>
        </w:tc>
        <w:tc>
          <w:tcPr>
            <w:tcW w:w="850" w:type="dxa"/>
          </w:tcPr>
          <w:p w14:paraId="49FAFF62" w14:textId="77777777" w:rsidR="00A72398" w:rsidRPr="00022ACC" w:rsidRDefault="00A72398" w:rsidP="00A72398">
            <w:pPr>
              <w:rPr>
                <w:rFonts w:ascii="ＭＳ 明朝" w:eastAsia="ＭＳ 明朝" w:hAnsi="ＭＳ 明朝"/>
              </w:rPr>
            </w:pPr>
          </w:p>
        </w:tc>
        <w:tc>
          <w:tcPr>
            <w:tcW w:w="851" w:type="dxa"/>
          </w:tcPr>
          <w:p w14:paraId="3D243ECC" w14:textId="77777777" w:rsidR="00A72398" w:rsidRPr="00022ACC" w:rsidRDefault="00A72398" w:rsidP="00A72398">
            <w:pPr>
              <w:rPr>
                <w:rFonts w:ascii="ＭＳ 明朝" w:eastAsia="ＭＳ 明朝" w:hAnsi="ＭＳ 明朝"/>
              </w:rPr>
            </w:pPr>
          </w:p>
        </w:tc>
        <w:tc>
          <w:tcPr>
            <w:tcW w:w="3645" w:type="dxa"/>
          </w:tcPr>
          <w:p w14:paraId="3289FD0A" w14:textId="77777777" w:rsidR="00A72398" w:rsidRPr="00022ACC" w:rsidRDefault="00A72398" w:rsidP="00A72398">
            <w:pPr>
              <w:rPr>
                <w:rFonts w:ascii="ＭＳ 明朝" w:eastAsia="ＭＳ 明朝" w:hAnsi="ＭＳ 明朝"/>
              </w:rPr>
            </w:pPr>
          </w:p>
        </w:tc>
      </w:tr>
      <w:tr w:rsidR="00A72398" w:rsidRPr="00022ACC" w14:paraId="326B800A" w14:textId="77777777" w:rsidTr="00954311">
        <w:trPr>
          <w:trHeight w:val="1253"/>
        </w:trPr>
        <w:tc>
          <w:tcPr>
            <w:tcW w:w="4111" w:type="dxa"/>
            <w:vAlign w:val="center"/>
          </w:tcPr>
          <w:p w14:paraId="5FC6237C" w14:textId="4CCC95A4" w:rsidR="00A72398" w:rsidRPr="00022ACC" w:rsidRDefault="00A72398" w:rsidP="00A72398">
            <w:pPr>
              <w:rPr>
                <w:rFonts w:ascii="ＭＳ 明朝" w:eastAsia="ＭＳ 明朝" w:hAnsi="ＭＳ 明朝"/>
              </w:rPr>
            </w:pPr>
            <w:r>
              <w:rPr>
                <w:rFonts w:ascii="ＭＳ 明朝" w:eastAsia="ＭＳ 明朝" w:hAnsi="ＭＳ 明朝" w:hint="eastAsia"/>
              </w:rPr>
              <w:t>自立と社会参加について再度理解し、説明できる。</w:t>
            </w:r>
          </w:p>
        </w:tc>
        <w:tc>
          <w:tcPr>
            <w:tcW w:w="850" w:type="dxa"/>
          </w:tcPr>
          <w:p w14:paraId="4F4C2B6E" w14:textId="77777777" w:rsidR="00A72398" w:rsidRPr="00022ACC" w:rsidRDefault="00A72398" w:rsidP="00A72398">
            <w:pPr>
              <w:rPr>
                <w:rFonts w:ascii="ＭＳ 明朝" w:eastAsia="ＭＳ 明朝" w:hAnsi="ＭＳ 明朝"/>
              </w:rPr>
            </w:pPr>
          </w:p>
        </w:tc>
        <w:tc>
          <w:tcPr>
            <w:tcW w:w="851" w:type="dxa"/>
          </w:tcPr>
          <w:p w14:paraId="382AFD91" w14:textId="77777777" w:rsidR="00A72398" w:rsidRPr="00022ACC" w:rsidRDefault="00A72398" w:rsidP="00A72398">
            <w:pPr>
              <w:rPr>
                <w:rFonts w:ascii="ＭＳ 明朝" w:eastAsia="ＭＳ 明朝" w:hAnsi="ＭＳ 明朝"/>
              </w:rPr>
            </w:pPr>
          </w:p>
        </w:tc>
        <w:tc>
          <w:tcPr>
            <w:tcW w:w="3645" w:type="dxa"/>
          </w:tcPr>
          <w:p w14:paraId="644E7F03" w14:textId="77777777" w:rsidR="00A72398" w:rsidRPr="00022ACC" w:rsidRDefault="00A72398" w:rsidP="00A72398">
            <w:pPr>
              <w:rPr>
                <w:rFonts w:ascii="ＭＳ 明朝" w:eastAsia="ＭＳ 明朝" w:hAnsi="ＭＳ 明朝"/>
              </w:rPr>
            </w:pPr>
          </w:p>
        </w:tc>
      </w:tr>
      <w:tr w:rsidR="00A72398" w:rsidRPr="00022ACC" w14:paraId="40AB8D60" w14:textId="77777777" w:rsidTr="00954311">
        <w:trPr>
          <w:trHeight w:val="1271"/>
        </w:trPr>
        <w:tc>
          <w:tcPr>
            <w:tcW w:w="4111" w:type="dxa"/>
            <w:vAlign w:val="center"/>
          </w:tcPr>
          <w:p w14:paraId="611BD353" w14:textId="5F958D11" w:rsidR="00A72398" w:rsidRPr="00022ACC" w:rsidRDefault="00A72398" w:rsidP="00A72398">
            <w:pPr>
              <w:rPr>
                <w:rFonts w:ascii="ＭＳ 明朝" w:eastAsia="ＭＳ 明朝" w:hAnsi="ＭＳ 明朝"/>
              </w:rPr>
            </w:pPr>
            <w:r>
              <w:rPr>
                <w:rFonts w:ascii="ＭＳ 明朝" w:eastAsia="ＭＳ 明朝" w:hAnsi="ＭＳ 明朝" w:hint="eastAsia"/>
              </w:rPr>
              <w:t>当事者主体（本人中心支援）について再度理解し、説明できる。</w:t>
            </w:r>
          </w:p>
        </w:tc>
        <w:tc>
          <w:tcPr>
            <w:tcW w:w="850" w:type="dxa"/>
          </w:tcPr>
          <w:p w14:paraId="0387133D" w14:textId="77777777" w:rsidR="00A72398" w:rsidRPr="00022ACC" w:rsidRDefault="00A72398" w:rsidP="00A72398">
            <w:pPr>
              <w:rPr>
                <w:rFonts w:ascii="ＭＳ 明朝" w:eastAsia="ＭＳ 明朝" w:hAnsi="ＭＳ 明朝"/>
              </w:rPr>
            </w:pPr>
          </w:p>
        </w:tc>
        <w:tc>
          <w:tcPr>
            <w:tcW w:w="851" w:type="dxa"/>
          </w:tcPr>
          <w:p w14:paraId="6FF9B6D7" w14:textId="77777777" w:rsidR="00A72398" w:rsidRPr="00022ACC" w:rsidRDefault="00A72398" w:rsidP="00A72398">
            <w:pPr>
              <w:rPr>
                <w:rFonts w:ascii="ＭＳ 明朝" w:eastAsia="ＭＳ 明朝" w:hAnsi="ＭＳ 明朝"/>
              </w:rPr>
            </w:pPr>
          </w:p>
        </w:tc>
        <w:tc>
          <w:tcPr>
            <w:tcW w:w="3645" w:type="dxa"/>
          </w:tcPr>
          <w:p w14:paraId="59E85256" w14:textId="77777777" w:rsidR="00A72398" w:rsidRPr="00022ACC" w:rsidRDefault="00A72398" w:rsidP="00A72398">
            <w:pPr>
              <w:rPr>
                <w:rFonts w:ascii="ＭＳ 明朝" w:eastAsia="ＭＳ 明朝" w:hAnsi="ＭＳ 明朝"/>
              </w:rPr>
            </w:pPr>
          </w:p>
        </w:tc>
      </w:tr>
      <w:tr w:rsidR="00A72398" w:rsidRPr="00022ACC" w14:paraId="1A2F6398" w14:textId="77777777" w:rsidTr="00954311">
        <w:trPr>
          <w:trHeight w:val="1403"/>
        </w:trPr>
        <w:tc>
          <w:tcPr>
            <w:tcW w:w="4111" w:type="dxa"/>
            <w:vAlign w:val="center"/>
          </w:tcPr>
          <w:p w14:paraId="105B7771" w14:textId="0751B2E0" w:rsidR="00A72398" w:rsidRPr="00022ACC" w:rsidRDefault="00A72398" w:rsidP="00A72398">
            <w:pPr>
              <w:rPr>
                <w:rFonts w:ascii="ＭＳ 明朝" w:eastAsia="ＭＳ 明朝" w:hAnsi="ＭＳ 明朝"/>
              </w:rPr>
            </w:pPr>
            <w:r>
              <w:rPr>
                <w:rFonts w:ascii="ＭＳ 明朝" w:eastAsia="ＭＳ 明朝" w:hAnsi="ＭＳ 明朝" w:hint="eastAsia"/>
              </w:rPr>
              <w:t>地域における生活の個別支援について再度理解し、説明できる。</w:t>
            </w:r>
          </w:p>
        </w:tc>
        <w:tc>
          <w:tcPr>
            <w:tcW w:w="850" w:type="dxa"/>
          </w:tcPr>
          <w:p w14:paraId="2001DC2E" w14:textId="77777777" w:rsidR="00A72398" w:rsidRPr="00022ACC" w:rsidRDefault="00A72398" w:rsidP="00A72398">
            <w:pPr>
              <w:rPr>
                <w:rFonts w:ascii="ＭＳ 明朝" w:eastAsia="ＭＳ 明朝" w:hAnsi="ＭＳ 明朝"/>
              </w:rPr>
            </w:pPr>
          </w:p>
        </w:tc>
        <w:tc>
          <w:tcPr>
            <w:tcW w:w="851" w:type="dxa"/>
          </w:tcPr>
          <w:p w14:paraId="0268980C" w14:textId="77777777" w:rsidR="00A72398" w:rsidRPr="00022ACC" w:rsidRDefault="00A72398" w:rsidP="00A72398">
            <w:pPr>
              <w:rPr>
                <w:rFonts w:ascii="ＭＳ 明朝" w:eastAsia="ＭＳ 明朝" w:hAnsi="ＭＳ 明朝"/>
              </w:rPr>
            </w:pPr>
          </w:p>
        </w:tc>
        <w:tc>
          <w:tcPr>
            <w:tcW w:w="3645" w:type="dxa"/>
          </w:tcPr>
          <w:p w14:paraId="019DB4D8" w14:textId="77777777" w:rsidR="00A72398" w:rsidRPr="00022ACC" w:rsidRDefault="00A72398" w:rsidP="00A72398">
            <w:pPr>
              <w:rPr>
                <w:rFonts w:ascii="ＭＳ 明朝" w:eastAsia="ＭＳ 明朝" w:hAnsi="ＭＳ 明朝"/>
              </w:rPr>
            </w:pPr>
          </w:p>
        </w:tc>
      </w:tr>
      <w:tr w:rsidR="00A72398" w:rsidRPr="00022ACC" w14:paraId="54845726" w14:textId="77777777" w:rsidTr="00954311">
        <w:trPr>
          <w:trHeight w:val="1404"/>
        </w:trPr>
        <w:tc>
          <w:tcPr>
            <w:tcW w:w="4111" w:type="dxa"/>
            <w:vAlign w:val="center"/>
          </w:tcPr>
          <w:p w14:paraId="270C6D45" w14:textId="6447EBDA" w:rsidR="00A72398" w:rsidRPr="00022ACC" w:rsidRDefault="00A72398" w:rsidP="00A72398">
            <w:pPr>
              <w:rPr>
                <w:rFonts w:ascii="ＭＳ 明朝" w:eastAsia="ＭＳ 明朝" w:hAnsi="ＭＳ 明朝"/>
              </w:rPr>
            </w:pPr>
            <w:r>
              <w:rPr>
                <w:rFonts w:ascii="ＭＳ 明朝" w:eastAsia="ＭＳ 明朝" w:hAnsi="ＭＳ 明朝" w:hint="eastAsia"/>
              </w:rPr>
              <w:t>エンパワメントなどについて再度理解し、説明できる。</w:t>
            </w:r>
          </w:p>
        </w:tc>
        <w:tc>
          <w:tcPr>
            <w:tcW w:w="850" w:type="dxa"/>
          </w:tcPr>
          <w:p w14:paraId="22C8B97B" w14:textId="77777777" w:rsidR="00A72398" w:rsidRPr="00022ACC" w:rsidRDefault="00A72398" w:rsidP="00A72398">
            <w:pPr>
              <w:rPr>
                <w:rFonts w:ascii="ＭＳ 明朝" w:eastAsia="ＭＳ 明朝" w:hAnsi="ＭＳ 明朝"/>
              </w:rPr>
            </w:pPr>
          </w:p>
        </w:tc>
        <w:tc>
          <w:tcPr>
            <w:tcW w:w="851" w:type="dxa"/>
          </w:tcPr>
          <w:p w14:paraId="09805F55" w14:textId="77777777" w:rsidR="00A72398" w:rsidRPr="00022ACC" w:rsidRDefault="00A72398" w:rsidP="00A72398">
            <w:pPr>
              <w:rPr>
                <w:rFonts w:ascii="ＭＳ 明朝" w:eastAsia="ＭＳ 明朝" w:hAnsi="ＭＳ 明朝"/>
              </w:rPr>
            </w:pPr>
          </w:p>
        </w:tc>
        <w:tc>
          <w:tcPr>
            <w:tcW w:w="3645" w:type="dxa"/>
          </w:tcPr>
          <w:p w14:paraId="1CD5E379" w14:textId="77777777" w:rsidR="00A72398" w:rsidRPr="00022ACC" w:rsidRDefault="00A72398" w:rsidP="00A72398">
            <w:pPr>
              <w:rPr>
                <w:rFonts w:ascii="ＭＳ 明朝" w:eastAsia="ＭＳ 明朝" w:hAnsi="ＭＳ 明朝"/>
              </w:rPr>
            </w:pPr>
          </w:p>
        </w:tc>
      </w:tr>
      <w:tr w:rsidR="00A72398" w:rsidRPr="00022ACC" w14:paraId="0E94C3CF" w14:textId="77777777" w:rsidTr="00D755F1">
        <w:trPr>
          <w:trHeight w:val="1558"/>
        </w:trPr>
        <w:tc>
          <w:tcPr>
            <w:tcW w:w="4111" w:type="dxa"/>
            <w:vAlign w:val="center"/>
          </w:tcPr>
          <w:p w14:paraId="7CA14D35" w14:textId="46069877" w:rsidR="00A72398" w:rsidRPr="00954311" w:rsidRDefault="00A72398" w:rsidP="00A72398">
            <w:pPr>
              <w:rPr>
                <w:rFonts w:ascii="ＭＳ 明朝" w:eastAsia="ＭＳ 明朝" w:hAnsi="ＭＳ 明朝"/>
              </w:rPr>
            </w:pPr>
            <w:r w:rsidRPr="00A72398">
              <w:rPr>
                <w:rFonts w:ascii="ＭＳ 明朝" w:eastAsia="ＭＳ 明朝" w:hAnsi="ＭＳ 明朝" w:hint="eastAsia"/>
              </w:rPr>
              <w:t>インテークやアセスメント、モニタリングの方法や意思決定支援の展開について</w:t>
            </w:r>
            <w:r>
              <w:rPr>
                <w:rFonts w:ascii="ＭＳ 明朝" w:eastAsia="ＭＳ 明朝" w:hAnsi="ＭＳ 明朝" w:hint="eastAsia"/>
              </w:rPr>
              <w:t>再度理解し、説明ができる</w:t>
            </w:r>
          </w:p>
        </w:tc>
        <w:tc>
          <w:tcPr>
            <w:tcW w:w="850" w:type="dxa"/>
          </w:tcPr>
          <w:p w14:paraId="531BEB34" w14:textId="77777777" w:rsidR="00A72398" w:rsidRPr="00022ACC" w:rsidRDefault="00A72398" w:rsidP="00A72398">
            <w:pPr>
              <w:rPr>
                <w:rFonts w:ascii="ＭＳ 明朝" w:eastAsia="ＭＳ 明朝" w:hAnsi="ＭＳ 明朝"/>
              </w:rPr>
            </w:pPr>
          </w:p>
        </w:tc>
        <w:tc>
          <w:tcPr>
            <w:tcW w:w="851" w:type="dxa"/>
          </w:tcPr>
          <w:p w14:paraId="711B1AF4" w14:textId="77777777" w:rsidR="00A72398" w:rsidRPr="00022ACC" w:rsidRDefault="00A72398" w:rsidP="00A72398">
            <w:pPr>
              <w:rPr>
                <w:rFonts w:ascii="ＭＳ 明朝" w:eastAsia="ＭＳ 明朝" w:hAnsi="ＭＳ 明朝"/>
              </w:rPr>
            </w:pPr>
          </w:p>
        </w:tc>
        <w:tc>
          <w:tcPr>
            <w:tcW w:w="3645" w:type="dxa"/>
          </w:tcPr>
          <w:p w14:paraId="37E60684" w14:textId="77777777" w:rsidR="00A72398" w:rsidRPr="00022ACC" w:rsidRDefault="00A72398" w:rsidP="00A72398">
            <w:pPr>
              <w:rPr>
                <w:rFonts w:ascii="ＭＳ 明朝" w:eastAsia="ＭＳ 明朝" w:hAnsi="ＭＳ 明朝"/>
              </w:rPr>
            </w:pPr>
          </w:p>
        </w:tc>
      </w:tr>
    </w:tbl>
    <w:p w14:paraId="74101D80"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w:t>
      </w:r>
    </w:p>
    <w:p w14:paraId="2948A965" w14:textId="77777777" w:rsidR="003A5985" w:rsidRPr="00022ACC" w:rsidRDefault="003A5985" w:rsidP="003A5985">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7899B63" w14:textId="76C9B069" w:rsidR="003A5985" w:rsidRDefault="003A5985" w:rsidP="00954311">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603CC658" w14:textId="4280F9EA" w:rsidR="00954311" w:rsidRPr="00022ACC" w:rsidRDefault="00954311" w:rsidP="00954311">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691FACF" w14:textId="77777777" w:rsidR="00954311" w:rsidRPr="00022ACC" w:rsidRDefault="00954311" w:rsidP="00954311">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954311" w:rsidRPr="00022ACC" w14:paraId="58C82BBB" w14:textId="77777777" w:rsidTr="00D755F1">
        <w:tc>
          <w:tcPr>
            <w:tcW w:w="992" w:type="dxa"/>
            <w:shd w:val="clear" w:color="auto" w:fill="D0CECE" w:themeFill="background2" w:themeFillShade="E6"/>
            <w:vAlign w:val="center"/>
          </w:tcPr>
          <w:p w14:paraId="794F8CB2"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7BD57D06" w14:textId="77777777" w:rsidR="00954311" w:rsidRDefault="00954311" w:rsidP="00D755F1">
            <w:pPr>
              <w:rPr>
                <w:rFonts w:ascii="ＭＳ 明朝" w:eastAsia="ＭＳ 明朝" w:hAnsi="ＭＳ 明朝"/>
              </w:rPr>
            </w:pPr>
            <w:r>
              <w:rPr>
                <w:rFonts w:ascii="ＭＳ 明朝" w:eastAsia="ＭＳ 明朝" w:hAnsi="ＭＳ 明朝" w:hint="eastAsia"/>
              </w:rPr>
              <w:t>地域を基盤としたソーシャルワーク</w:t>
            </w:r>
          </w:p>
          <w:p w14:paraId="482A52D4" w14:textId="2FB4F530" w:rsidR="00954311" w:rsidRPr="00022ACC" w:rsidRDefault="00954311" w:rsidP="00D755F1">
            <w:pPr>
              <w:rPr>
                <w:rFonts w:ascii="ＭＳ 明朝" w:eastAsia="ＭＳ 明朝" w:hAnsi="ＭＳ 明朝"/>
              </w:rPr>
            </w:pPr>
            <w:r>
              <w:rPr>
                <w:rFonts w:ascii="ＭＳ 明朝" w:eastAsia="ＭＳ 明朝" w:hAnsi="ＭＳ 明朝" w:hint="eastAsia"/>
              </w:rPr>
              <w:t>チームアプローチ（講義３）</w:t>
            </w:r>
          </w:p>
        </w:tc>
        <w:tc>
          <w:tcPr>
            <w:tcW w:w="1275" w:type="dxa"/>
            <w:shd w:val="clear" w:color="auto" w:fill="D0CECE" w:themeFill="background2" w:themeFillShade="E6"/>
            <w:vAlign w:val="center"/>
          </w:tcPr>
          <w:p w14:paraId="1AB86E67" w14:textId="77777777" w:rsidR="00954311" w:rsidRPr="00022ACC" w:rsidRDefault="00954311"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307021A9" w14:textId="77777777" w:rsidR="00954311" w:rsidRPr="00022ACC" w:rsidRDefault="00954311" w:rsidP="00D755F1">
            <w:pPr>
              <w:rPr>
                <w:rFonts w:ascii="ＭＳ 明朝" w:eastAsia="ＭＳ 明朝" w:hAnsi="ＭＳ 明朝"/>
              </w:rPr>
            </w:pPr>
          </w:p>
        </w:tc>
      </w:tr>
    </w:tbl>
    <w:p w14:paraId="12428EE3" w14:textId="77777777" w:rsidR="00954311" w:rsidRPr="00022ACC" w:rsidRDefault="00954311" w:rsidP="00954311">
      <w:pPr>
        <w:rPr>
          <w:rFonts w:ascii="ＭＳ 明朝" w:eastAsia="ＭＳ 明朝" w:hAnsi="ＭＳ 明朝"/>
        </w:rPr>
      </w:pPr>
    </w:p>
    <w:p w14:paraId="1E7047CD" w14:textId="77777777" w:rsidR="00954311" w:rsidRPr="00022ACC" w:rsidRDefault="00954311" w:rsidP="00954311">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547F32D4"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2ECDC110"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267458AF"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87AEB31" w14:textId="77777777" w:rsidR="00954311" w:rsidRPr="00022ACC" w:rsidRDefault="00954311" w:rsidP="00954311">
      <w:pPr>
        <w:rPr>
          <w:rFonts w:ascii="ＭＳ 明朝" w:eastAsia="ＭＳ 明朝" w:hAnsi="ＭＳ 明朝"/>
        </w:rPr>
      </w:pPr>
    </w:p>
    <w:p w14:paraId="7E9DAAC9"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954311" w:rsidRPr="00022ACC" w14:paraId="22357D41" w14:textId="77777777" w:rsidTr="00D755F1">
        <w:trPr>
          <w:trHeight w:val="321"/>
        </w:trPr>
        <w:tc>
          <w:tcPr>
            <w:tcW w:w="4111" w:type="dxa"/>
            <w:vMerge w:val="restart"/>
            <w:shd w:val="clear" w:color="auto" w:fill="D0CECE" w:themeFill="background2" w:themeFillShade="E6"/>
            <w:vAlign w:val="center"/>
          </w:tcPr>
          <w:p w14:paraId="01ADE81F"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07AE8D8F"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4E796571"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954311" w:rsidRPr="00022ACC" w14:paraId="5656BA87" w14:textId="77777777" w:rsidTr="00D755F1">
        <w:tc>
          <w:tcPr>
            <w:tcW w:w="4111" w:type="dxa"/>
            <w:vMerge/>
          </w:tcPr>
          <w:p w14:paraId="7912EFAA" w14:textId="77777777" w:rsidR="00954311" w:rsidRPr="00022ACC" w:rsidRDefault="00954311" w:rsidP="00D755F1">
            <w:pPr>
              <w:rPr>
                <w:rFonts w:ascii="ＭＳ 明朝" w:eastAsia="ＭＳ 明朝" w:hAnsi="ＭＳ 明朝"/>
              </w:rPr>
            </w:pPr>
          </w:p>
        </w:tc>
        <w:tc>
          <w:tcPr>
            <w:tcW w:w="850" w:type="dxa"/>
            <w:shd w:val="clear" w:color="auto" w:fill="D0CECE" w:themeFill="background2" w:themeFillShade="E6"/>
          </w:tcPr>
          <w:p w14:paraId="668150C8"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0A04E499"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78C2702F" w14:textId="77777777" w:rsidR="00954311" w:rsidRPr="00022ACC" w:rsidRDefault="00954311" w:rsidP="00D755F1">
            <w:pPr>
              <w:rPr>
                <w:rFonts w:ascii="ＭＳ 明朝" w:eastAsia="ＭＳ 明朝" w:hAnsi="ＭＳ 明朝"/>
              </w:rPr>
            </w:pPr>
          </w:p>
        </w:tc>
      </w:tr>
      <w:tr w:rsidR="00954311" w:rsidRPr="00022ACC" w14:paraId="011693EA" w14:textId="77777777" w:rsidTr="00E6673F">
        <w:trPr>
          <w:trHeight w:val="2513"/>
        </w:trPr>
        <w:tc>
          <w:tcPr>
            <w:tcW w:w="4111" w:type="dxa"/>
            <w:vAlign w:val="center"/>
          </w:tcPr>
          <w:p w14:paraId="583EA5D5" w14:textId="0A1CCA1D" w:rsidR="00954311" w:rsidRPr="00022ACC" w:rsidRDefault="00A72398" w:rsidP="00D755F1">
            <w:pPr>
              <w:rPr>
                <w:rFonts w:ascii="ＭＳ 明朝" w:eastAsia="ＭＳ 明朝" w:hAnsi="ＭＳ 明朝"/>
              </w:rPr>
            </w:pPr>
            <w:r>
              <w:rPr>
                <w:rFonts w:ascii="ＭＳ 明朝" w:eastAsia="ＭＳ 明朝" w:hAnsi="ＭＳ 明朝" w:hint="eastAsia"/>
              </w:rPr>
              <w:t>チームアプローチについて、再度理解し、説明できる。</w:t>
            </w:r>
          </w:p>
        </w:tc>
        <w:tc>
          <w:tcPr>
            <w:tcW w:w="850" w:type="dxa"/>
          </w:tcPr>
          <w:p w14:paraId="766CBF95" w14:textId="77777777" w:rsidR="00954311" w:rsidRPr="00022ACC" w:rsidRDefault="00954311" w:rsidP="00D755F1">
            <w:pPr>
              <w:rPr>
                <w:rFonts w:ascii="ＭＳ 明朝" w:eastAsia="ＭＳ 明朝" w:hAnsi="ＭＳ 明朝"/>
              </w:rPr>
            </w:pPr>
          </w:p>
        </w:tc>
        <w:tc>
          <w:tcPr>
            <w:tcW w:w="851" w:type="dxa"/>
          </w:tcPr>
          <w:p w14:paraId="44FEA3DA" w14:textId="77777777" w:rsidR="00954311" w:rsidRPr="00022ACC" w:rsidRDefault="00954311" w:rsidP="00D755F1">
            <w:pPr>
              <w:rPr>
                <w:rFonts w:ascii="ＭＳ 明朝" w:eastAsia="ＭＳ 明朝" w:hAnsi="ＭＳ 明朝"/>
              </w:rPr>
            </w:pPr>
          </w:p>
        </w:tc>
        <w:tc>
          <w:tcPr>
            <w:tcW w:w="3645" w:type="dxa"/>
          </w:tcPr>
          <w:p w14:paraId="77E0AB3F" w14:textId="77777777" w:rsidR="00954311" w:rsidRPr="00022ACC" w:rsidRDefault="00954311" w:rsidP="00D755F1">
            <w:pPr>
              <w:rPr>
                <w:rFonts w:ascii="ＭＳ 明朝" w:eastAsia="ＭＳ 明朝" w:hAnsi="ＭＳ 明朝"/>
              </w:rPr>
            </w:pPr>
          </w:p>
        </w:tc>
      </w:tr>
      <w:tr w:rsidR="00954311" w:rsidRPr="00022ACC" w14:paraId="19688A8A" w14:textId="77777777" w:rsidTr="00E6673F">
        <w:trPr>
          <w:trHeight w:val="3253"/>
        </w:trPr>
        <w:tc>
          <w:tcPr>
            <w:tcW w:w="4111" w:type="dxa"/>
            <w:vAlign w:val="center"/>
          </w:tcPr>
          <w:p w14:paraId="5A352D95" w14:textId="39264910" w:rsidR="00954311" w:rsidRPr="00022ACC" w:rsidRDefault="00E6673F" w:rsidP="00D755F1">
            <w:pPr>
              <w:rPr>
                <w:rFonts w:ascii="ＭＳ 明朝" w:eastAsia="ＭＳ 明朝" w:hAnsi="ＭＳ 明朝"/>
              </w:rPr>
            </w:pPr>
            <w:r w:rsidRPr="00022ACC">
              <w:rPr>
                <w:rFonts w:ascii="ＭＳ 明朝" w:eastAsia="ＭＳ 明朝" w:hAnsi="ＭＳ 明朝" w:hint="eastAsia"/>
              </w:rPr>
              <w:t>多職種連携とその必要性・効果について</w:t>
            </w:r>
            <w:r w:rsidR="00031BAB">
              <w:rPr>
                <w:rFonts w:ascii="ＭＳ 明朝" w:eastAsia="ＭＳ 明朝" w:hAnsi="ＭＳ 明朝" w:hint="eastAsia"/>
              </w:rPr>
              <w:t>、</w:t>
            </w:r>
            <w:r>
              <w:rPr>
                <w:rFonts w:ascii="ＭＳ 明朝" w:eastAsia="ＭＳ 明朝" w:hAnsi="ＭＳ 明朝" w:hint="eastAsia"/>
              </w:rPr>
              <w:t>再度理解し、</w:t>
            </w:r>
            <w:r w:rsidRPr="00022ACC">
              <w:rPr>
                <w:rFonts w:ascii="ＭＳ 明朝" w:eastAsia="ＭＳ 明朝" w:hAnsi="ＭＳ 明朝" w:hint="eastAsia"/>
              </w:rPr>
              <w:t>説明できる。</w:t>
            </w:r>
          </w:p>
        </w:tc>
        <w:tc>
          <w:tcPr>
            <w:tcW w:w="850" w:type="dxa"/>
          </w:tcPr>
          <w:p w14:paraId="45228219" w14:textId="77777777" w:rsidR="00954311" w:rsidRPr="00022ACC" w:rsidRDefault="00954311" w:rsidP="00D755F1">
            <w:pPr>
              <w:rPr>
                <w:rFonts w:ascii="ＭＳ 明朝" w:eastAsia="ＭＳ 明朝" w:hAnsi="ＭＳ 明朝"/>
              </w:rPr>
            </w:pPr>
          </w:p>
        </w:tc>
        <w:tc>
          <w:tcPr>
            <w:tcW w:w="851" w:type="dxa"/>
          </w:tcPr>
          <w:p w14:paraId="57E5DDA2" w14:textId="77777777" w:rsidR="00954311" w:rsidRPr="00022ACC" w:rsidRDefault="00954311" w:rsidP="00D755F1">
            <w:pPr>
              <w:rPr>
                <w:rFonts w:ascii="ＭＳ 明朝" w:eastAsia="ＭＳ 明朝" w:hAnsi="ＭＳ 明朝"/>
              </w:rPr>
            </w:pPr>
          </w:p>
        </w:tc>
        <w:tc>
          <w:tcPr>
            <w:tcW w:w="3645" w:type="dxa"/>
          </w:tcPr>
          <w:p w14:paraId="287486EA" w14:textId="77777777" w:rsidR="00954311" w:rsidRPr="00022ACC" w:rsidRDefault="00954311" w:rsidP="00D755F1">
            <w:pPr>
              <w:rPr>
                <w:rFonts w:ascii="ＭＳ 明朝" w:eastAsia="ＭＳ 明朝" w:hAnsi="ＭＳ 明朝"/>
              </w:rPr>
            </w:pPr>
          </w:p>
        </w:tc>
      </w:tr>
      <w:tr w:rsidR="00E6673F" w:rsidRPr="00022ACC" w14:paraId="2BA2FDC6" w14:textId="77777777" w:rsidTr="00E6673F">
        <w:trPr>
          <w:trHeight w:val="2535"/>
        </w:trPr>
        <w:tc>
          <w:tcPr>
            <w:tcW w:w="4111" w:type="dxa"/>
            <w:vAlign w:val="center"/>
          </w:tcPr>
          <w:p w14:paraId="5A978734" w14:textId="4997E211" w:rsidR="00E6673F" w:rsidRPr="00E6673F" w:rsidRDefault="00E6673F" w:rsidP="00D755F1">
            <w:pPr>
              <w:rPr>
                <w:rFonts w:ascii="ＭＳ 明朝" w:eastAsia="ＭＳ 明朝" w:hAnsi="ＭＳ 明朝"/>
              </w:rPr>
            </w:pPr>
          </w:p>
        </w:tc>
        <w:tc>
          <w:tcPr>
            <w:tcW w:w="850" w:type="dxa"/>
          </w:tcPr>
          <w:p w14:paraId="022AC324" w14:textId="77777777" w:rsidR="00E6673F" w:rsidRPr="00022ACC" w:rsidRDefault="00E6673F" w:rsidP="00D755F1">
            <w:pPr>
              <w:rPr>
                <w:rFonts w:ascii="ＭＳ 明朝" w:eastAsia="ＭＳ 明朝" w:hAnsi="ＭＳ 明朝"/>
              </w:rPr>
            </w:pPr>
          </w:p>
        </w:tc>
        <w:tc>
          <w:tcPr>
            <w:tcW w:w="851" w:type="dxa"/>
          </w:tcPr>
          <w:p w14:paraId="3D8CE91C" w14:textId="77777777" w:rsidR="00E6673F" w:rsidRPr="00022ACC" w:rsidRDefault="00E6673F" w:rsidP="00D755F1">
            <w:pPr>
              <w:rPr>
                <w:rFonts w:ascii="ＭＳ 明朝" w:eastAsia="ＭＳ 明朝" w:hAnsi="ＭＳ 明朝"/>
              </w:rPr>
            </w:pPr>
          </w:p>
        </w:tc>
        <w:tc>
          <w:tcPr>
            <w:tcW w:w="3645" w:type="dxa"/>
          </w:tcPr>
          <w:p w14:paraId="61D7B761" w14:textId="77777777" w:rsidR="00E6673F" w:rsidRPr="00E6673F" w:rsidRDefault="00E6673F" w:rsidP="00D755F1">
            <w:pPr>
              <w:rPr>
                <w:rFonts w:ascii="ＭＳ 明朝" w:eastAsia="ＭＳ 明朝" w:hAnsi="ＭＳ 明朝"/>
              </w:rPr>
            </w:pPr>
          </w:p>
        </w:tc>
      </w:tr>
    </w:tbl>
    <w:p w14:paraId="0F77C16E"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w:t>
      </w:r>
    </w:p>
    <w:p w14:paraId="00445CBD" w14:textId="77777777" w:rsidR="00954311" w:rsidRPr="00022ACC" w:rsidRDefault="00954311" w:rsidP="00954311">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9A66A3B" w14:textId="77777777" w:rsidR="00954311" w:rsidRDefault="00954311" w:rsidP="00954311">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608004D" w14:textId="3DB570D4" w:rsidR="00E6673F" w:rsidRPr="00022ACC" w:rsidRDefault="00E6673F" w:rsidP="00E6673F">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3C00611D" w14:textId="77777777" w:rsidR="00E6673F" w:rsidRPr="00022ACC" w:rsidRDefault="00E6673F" w:rsidP="00E6673F">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E6673F" w:rsidRPr="00022ACC" w14:paraId="28671234" w14:textId="77777777" w:rsidTr="00D755F1">
        <w:tc>
          <w:tcPr>
            <w:tcW w:w="992" w:type="dxa"/>
            <w:shd w:val="clear" w:color="auto" w:fill="D0CECE" w:themeFill="background2" w:themeFillShade="E6"/>
            <w:vAlign w:val="center"/>
          </w:tcPr>
          <w:p w14:paraId="759A78E3"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421C971F" w14:textId="77777777" w:rsidR="00E6673F" w:rsidRDefault="00E6673F" w:rsidP="00D755F1">
            <w:pPr>
              <w:rPr>
                <w:rFonts w:ascii="ＭＳ 明朝" w:eastAsia="ＭＳ 明朝" w:hAnsi="ＭＳ 明朝"/>
              </w:rPr>
            </w:pPr>
            <w:r>
              <w:rPr>
                <w:rFonts w:ascii="ＭＳ 明朝" w:eastAsia="ＭＳ 明朝" w:hAnsi="ＭＳ 明朝" w:hint="eastAsia"/>
              </w:rPr>
              <w:t>地域を基盤としたソーシャルワーク</w:t>
            </w:r>
          </w:p>
          <w:p w14:paraId="5DDE6770" w14:textId="22790C6B" w:rsidR="00E6673F" w:rsidRPr="00022ACC" w:rsidRDefault="00E6673F" w:rsidP="00D755F1">
            <w:pPr>
              <w:rPr>
                <w:rFonts w:ascii="ＭＳ 明朝" w:eastAsia="ＭＳ 明朝" w:hAnsi="ＭＳ 明朝"/>
              </w:rPr>
            </w:pPr>
            <w:r>
              <w:rPr>
                <w:rFonts w:ascii="ＭＳ 明朝" w:eastAsia="ＭＳ 明朝" w:hAnsi="ＭＳ 明朝" w:hint="eastAsia"/>
              </w:rPr>
              <w:t>コミュニティワーク（講義４）</w:t>
            </w:r>
          </w:p>
        </w:tc>
        <w:tc>
          <w:tcPr>
            <w:tcW w:w="1275" w:type="dxa"/>
            <w:shd w:val="clear" w:color="auto" w:fill="D0CECE" w:themeFill="background2" w:themeFillShade="E6"/>
            <w:vAlign w:val="center"/>
          </w:tcPr>
          <w:p w14:paraId="38331219" w14:textId="77777777" w:rsidR="00E6673F" w:rsidRPr="00022ACC" w:rsidRDefault="00E6673F"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1A4A1DD4" w14:textId="77777777" w:rsidR="00E6673F" w:rsidRPr="00022ACC" w:rsidRDefault="00E6673F" w:rsidP="00D755F1">
            <w:pPr>
              <w:rPr>
                <w:rFonts w:ascii="ＭＳ 明朝" w:eastAsia="ＭＳ 明朝" w:hAnsi="ＭＳ 明朝"/>
              </w:rPr>
            </w:pPr>
          </w:p>
        </w:tc>
      </w:tr>
    </w:tbl>
    <w:p w14:paraId="1532139C" w14:textId="77777777" w:rsidR="00E6673F" w:rsidRPr="00022ACC" w:rsidRDefault="00E6673F" w:rsidP="00E6673F">
      <w:pPr>
        <w:rPr>
          <w:rFonts w:ascii="ＭＳ 明朝" w:eastAsia="ＭＳ 明朝" w:hAnsi="ＭＳ 明朝"/>
        </w:rPr>
      </w:pPr>
    </w:p>
    <w:p w14:paraId="3D26FC6C" w14:textId="77777777" w:rsidR="00E6673F" w:rsidRPr="00022ACC" w:rsidRDefault="00E6673F" w:rsidP="00E6673F">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1BAE9048"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12E1D3DB"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C8926C9"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4A1EFFF" w14:textId="77777777" w:rsidR="00E6673F" w:rsidRPr="00022ACC" w:rsidRDefault="00E6673F" w:rsidP="00E6673F">
      <w:pPr>
        <w:rPr>
          <w:rFonts w:ascii="ＭＳ 明朝" w:eastAsia="ＭＳ 明朝" w:hAnsi="ＭＳ 明朝"/>
        </w:rPr>
      </w:pPr>
    </w:p>
    <w:p w14:paraId="4380D098"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E6673F" w:rsidRPr="00022ACC" w14:paraId="2E001A50" w14:textId="77777777" w:rsidTr="00D755F1">
        <w:trPr>
          <w:trHeight w:val="321"/>
        </w:trPr>
        <w:tc>
          <w:tcPr>
            <w:tcW w:w="4111" w:type="dxa"/>
            <w:vMerge w:val="restart"/>
            <w:shd w:val="clear" w:color="auto" w:fill="D0CECE" w:themeFill="background2" w:themeFillShade="E6"/>
            <w:vAlign w:val="center"/>
          </w:tcPr>
          <w:p w14:paraId="3FCF3195"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0AADFD38"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4FD809E3"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E6673F" w:rsidRPr="00022ACC" w14:paraId="6A7E8F71" w14:textId="77777777" w:rsidTr="00D755F1">
        <w:tc>
          <w:tcPr>
            <w:tcW w:w="4111" w:type="dxa"/>
            <w:vMerge/>
          </w:tcPr>
          <w:p w14:paraId="54FE4887" w14:textId="77777777" w:rsidR="00E6673F" w:rsidRPr="00022ACC" w:rsidRDefault="00E6673F" w:rsidP="00D755F1">
            <w:pPr>
              <w:rPr>
                <w:rFonts w:ascii="ＭＳ 明朝" w:eastAsia="ＭＳ 明朝" w:hAnsi="ＭＳ 明朝"/>
              </w:rPr>
            </w:pPr>
          </w:p>
        </w:tc>
        <w:tc>
          <w:tcPr>
            <w:tcW w:w="850" w:type="dxa"/>
            <w:shd w:val="clear" w:color="auto" w:fill="D0CECE" w:themeFill="background2" w:themeFillShade="E6"/>
          </w:tcPr>
          <w:p w14:paraId="3A31383D"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0D4743CC"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02008F1A" w14:textId="77777777" w:rsidR="00E6673F" w:rsidRPr="00022ACC" w:rsidRDefault="00E6673F" w:rsidP="00D755F1">
            <w:pPr>
              <w:rPr>
                <w:rFonts w:ascii="ＭＳ 明朝" w:eastAsia="ＭＳ 明朝" w:hAnsi="ＭＳ 明朝"/>
              </w:rPr>
            </w:pPr>
          </w:p>
        </w:tc>
      </w:tr>
      <w:tr w:rsidR="00E6673F" w:rsidRPr="00022ACC" w14:paraId="28F74558" w14:textId="77777777" w:rsidTr="00D755F1">
        <w:trPr>
          <w:trHeight w:val="2513"/>
        </w:trPr>
        <w:tc>
          <w:tcPr>
            <w:tcW w:w="4111" w:type="dxa"/>
            <w:vAlign w:val="center"/>
          </w:tcPr>
          <w:p w14:paraId="30185096" w14:textId="1118CC8D" w:rsidR="0042576A" w:rsidRPr="00E6673F" w:rsidRDefault="00031BAB" w:rsidP="00E6673F">
            <w:pPr>
              <w:rPr>
                <w:rFonts w:ascii="ＭＳ 明朝" w:eastAsia="ＭＳ 明朝" w:hAnsi="ＭＳ 明朝"/>
              </w:rPr>
            </w:pPr>
            <w:r w:rsidRPr="00E6673F">
              <w:rPr>
                <w:rFonts w:ascii="ＭＳ 明朝" w:eastAsia="ＭＳ 明朝" w:hAnsi="ＭＳ 明朝" w:hint="eastAsia"/>
              </w:rPr>
              <w:t>コミュニティソーシャルワークの考え方</w:t>
            </w:r>
            <w:r w:rsidR="00E6673F">
              <w:rPr>
                <w:rFonts w:ascii="ＭＳ 明朝" w:eastAsia="ＭＳ 明朝" w:hAnsi="ＭＳ 明朝" w:hint="eastAsia"/>
              </w:rPr>
              <w:t>について理解し、説明できる。</w:t>
            </w:r>
          </w:p>
          <w:p w14:paraId="1451C855" w14:textId="565EDE12" w:rsidR="00E6673F" w:rsidRPr="00E6673F" w:rsidRDefault="00E6673F" w:rsidP="00D755F1">
            <w:pPr>
              <w:rPr>
                <w:rFonts w:ascii="ＭＳ 明朝" w:eastAsia="ＭＳ 明朝" w:hAnsi="ＭＳ 明朝"/>
              </w:rPr>
            </w:pPr>
          </w:p>
        </w:tc>
        <w:tc>
          <w:tcPr>
            <w:tcW w:w="850" w:type="dxa"/>
          </w:tcPr>
          <w:p w14:paraId="207F2D09" w14:textId="77777777" w:rsidR="00E6673F" w:rsidRPr="00022ACC" w:rsidRDefault="00E6673F" w:rsidP="00D755F1">
            <w:pPr>
              <w:rPr>
                <w:rFonts w:ascii="ＭＳ 明朝" w:eastAsia="ＭＳ 明朝" w:hAnsi="ＭＳ 明朝"/>
              </w:rPr>
            </w:pPr>
          </w:p>
        </w:tc>
        <w:tc>
          <w:tcPr>
            <w:tcW w:w="851" w:type="dxa"/>
          </w:tcPr>
          <w:p w14:paraId="49EF8909" w14:textId="77777777" w:rsidR="00E6673F" w:rsidRPr="00022ACC" w:rsidRDefault="00E6673F" w:rsidP="00D755F1">
            <w:pPr>
              <w:rPr>
                <w:rFonts w:ascii="ＭＳ 明朝" w:eastAsia="ＭＳ 明朝" w:hAnsi="ＭＳ 明朝"/>
              </w:rPr>
            </w:pPr>
          </w:p>
        </w:tc>
        <w:tc>
          <w:tcPr>
            <w:tcW w:w="3645" w:type="dxa"/>
          </w:tcPr>
          <w:p w14:paraId="05690526" w14:textId="77777777" w:rsidR="00E6673F" w:rsidRPr="00022ACC" w:rsidRDefault="00E6673F" w:rsidP="00D755F1">
            <w:pPr>
              <w:rPr>
                <w:rFonts w:ascii="ＭＳ 明朝" w:eastAsia="ＭＳ 明朝" w:hAnsi="ＭＳ 明朝"/>
              </w:rPr>
            </w:pPr>
          </w:p>
        </w:tc>
      </w:tr>
      <w:tr w:rsidR="00E6673F" w:rsidRPr="00022ACC" w14:paraId="5B50ABCA" w14:textId="77777777" w:rsidTr="00D755F1">
        <w:trPr>
          <w:trHeight w:val="3253"/>
        </w:trPr>
        <w:tc>
          <w:tcPr>
            <w:tcW w:w="4111" w:type="dxa"/>
            <w:vAlign w:val="center"/>
          </w:tcPr>
          <w:p w14:paraId="312BFFD6" w14:textId="1BB643A0" w:rsidR="00E6673F" w:rsidRPr="00031BAB" w:rsidRDefault="00031BAB" w:rsidP="00D755F1">
            <w:pPr>
              <w:rPr>
                <w:rFonts w:ascii="ＭＳ 明朝" w:eastAsia="ＭＳ 明朝" w:hAnsi="ＭＳ 明朝"/>
              </w:rPr>
            </w:pPr>
            <w:r w:rsidRPr="00E6673F">
              <w:rPr>
                <w:rFonts w:ascii="ＭＳ 明朝" w:eastAsia="ＭＳ 明朝" w:hAnsi="ＭＳ 明朝" w:hint="eastAsia"/>
              </w:rPr>
              <w:t>個別支援から地域課題への展開</w:t>
            </w:r>
            <w:r>
              <w:rPr>
                <w:rFonts w:ascii="ＭＳ 明朝" w:eastAsia="ＭＳ 明朝" w:hAnsi="ＭＳ 明朝" w:hint="eastAsia"/>
              </w:rPr>
              <w:t>について理解し、説明できる。</w:t>
            </w:r>
          </w:p>
        </w:tc>
        <w:tc>
          <w:tcPr>
            <w:tcW w:w="850" w:type="dxa"/>
          </w:tcPr>
          <w:p w14:paraId="0002776F" w14:textId="77777777" w:rsidR="00E6673F" w:rsidRPr="00022ACC" w:rsidRDefault="00E6673F" w:rsidP="00D755F1">
            <w:pPr>
              <w:rPr>
                <w:rFonts w:ascii="ＭＳ 明朝" w:eastAsia="ＭＳ 明朝" w:hAnsi="ＭＳ 明朝"/>
              </w:rPr>
            </w:pPr>
          </w:p>
        </w:tc>
        <w:tc>
          <w:tcPr>
            <w:tcW w:w="851" w:type="dxa"/>
          </w:tcPr>
          <w:p w14:paraId="79AC83C2" w14:textId="77777777" w:rsidR="00E6673F" w:rsidRPr="00022ACC" w:rsidRDefault="00E6673F" w:rsidP="00D755F1">
            <w:pPr>
              <w:rPr>
                <w:rFonts w:ascii="ＭＳ 明朝" w:eastAsia="ＭＳ 明朝" w:hAnsi="ＭＳ 明朝"/>
              </w:rPr>
            </w:pPr>
          </w:p>
        </w:tc>
        <w:tc>
          <w:tcPr>
            <w:tcW w:w="3645" w:type="dxa"/>
          </w:tcPr>
          <w:p w14:paraId="6A47B0A5" w14:textId="77777777" w:rsidR="00E6673F" w:rsidRPr="00022ACC" w:rsidRDefault="00E6673F" w:rsidP="00D755F1">
            <w:pPr>
              <w:rPr>
                <w:rFonts w:ascii="ＭＳ 明朝" w:eastAsia="ＭＳ 明朝" w:hAnsi="ＭＳ 明朝"/>
              </w:rPr>
            </w:pPr>
          </w:p>
        </w:tc>
      </w:tr>
      <w:tr w:rsidR="00E6673F" w:rsidRPr="00022ACC" w14:paraId="66EC6533" w14:textId="77777777" w:rsidTr="00D755F1">
        <w:trPr>
          <w:trHeight w:val="2535"/>
        </w:trPr>
        <w:tc>
          <w:tcPr>
            <w:tcW w:w="4111" w:type="dxa"/>
            <w:vAlign w:val="center"/>
          </w:tcPr>
          <w:p w14:paraId="40DB5C45" w14:textId="69D3BB0F" w:rsidR="00E6673F" w:rsidRPr="00E6673F" w:rsidRDefault="00031BAB" w:rsidP="00D755F1">
            <w:pPr>
              <w:rPr>
                <w:rFonts w:ascii="ＭＳ 明朝" w:eastAsia="ＭＳ 明朝" w:hAnsi="ＭＳ 明朝"/>
              </w:rPr>
            </w:pPr>
            <w:r>
              <w:rPr>
                <w:rFonts w:ascii="ＭＳ 明朝" w:eastAsia="ＭＳ 明朝" w:hAnsi="ＭＳ 明朝" w:hint="eastAsia"/>
              </w:rPr>
              <w:t>地域援助技術の役割について理解し、説明できる。</w:t>
            </w:r>
          </w:p>
        </w:tc>
        <w:tc>
          <w:tcPr>
            <w:tcW w:w="850" w:type="dxa"/>
          </w:tcPr>
          <w:p w14:paraId="3A6F8E85" w14:textId="77777777" w:rsidR="00E6673F" w:rsidRPr="00022ACC" w:rsidRDefault="00E6673F" w:rsidP="00D755F1">
            <w:pPr>
              <w:rPr>
                <w:rFonts w:ascii="ＭＳ 明朝" w:eastAsia="ＭＳ 明朝" w:hAnsi="ＭＳ 明朝"/>
              </w:rPr>
            </w:pPr>
          </w:p>
        </w:tc>
        <w:tc>
          <w:tcPr>
            <w:tcW w:w="851" w:type="dxa"/>
          </w:tcPr>
          <w:p w14:paraId="64BB5AC8" w14:textId="77777777" w:rsidR="00E6673F" w:rsidRPr="00022ACC" w:rsidRDefault="00E6673F" w:rsidP="00D755F1">
            <w:pPr>
              <w:rPr>
                <w:rFonts w:ascii="ＭＳ 明朝" w:eastAsia="ＭＳ 明朝" w:hAnsi="ＭＳ 明朝"/>
              </w:rPr>
            </w:pPr>
          </w:p>
        </w:tc>
        <w:tc>
          <w:tcPr>
            <w:tcW w:w="3645" w:type="dxa"/>
          </w:tcPr>
          <w:p w14:paraId="02969C07" w14:textId="77777777" w:rsidR="00E6673F" w:rsidRPr="00E6673F" w:rsidRDefault="00E6673F" w:rsidP="00D755F1">
            <w:pPr>
              <w:rPr>
                <w:rFonts w:ascii="ＭＳ 明朝" w:eastAsia="ＭＳ 明朝" w:hAnsi="ＭＳ 明朝"/>
              </w:rPr>
            </w:pPr>
          </w:p>
        </w:tc>
      </w:tr>
    </w:tbl>
    <w:p w14:paraId="15F33943"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w:t>
      </w:r>
    </w:p>
    <w:p w14:paraId="2EE880C1" w14:textId="77777777" w:rsidR="00E6673F" w:rsidRPr="00022ACC" w:rsidRDefault="00E6673F" w:rsidP="00E6673F">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28A0358B" w14:textId="77777777" w:rsidR="00E6673F" w:rsidRDefault="00E6673F" w:rsidP="00E6673F">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02BED3D3" w14:textId="3E853109" w:rsidR="00031BAB" w:rsidRPr="00022ACC" w:rsidRDefault="00031BAB" w:rsidP="00031BAB">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6DD10736" w14:textId="77777777" w:rsidR="00031BAB" w:rsidRPr="00022ACC" w:rsidRDefault="00031BAB" w:rsidP="00031BAB">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031BAB" w:rsidRPr="00022ACC" w14:paraId="468B6728" w14:textId="77777777" w:rsidTr="00D755F1">
        <w:tc>
          <w:tcPr>
            <w:tcW w:w="992" w:type="dxa"/>
            <w:shd w:val="clear" w:color="auto" w:fill="D0CECE" w:themeFill="background2" w:themeFillShade="E6"/>
            <w:vAlign w:val="center"/>
          </w:tcPr>
          <w:p w14:paraId="070EA05A"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0F971F89" w14:textId="7284016A" w:rsidR="00031BAB" w:rsidRPr="00022ACC" w:rsidRDefault="00031BAB" w:rsidP="00D755F1">
            <w:pPr>
              <w:rPr>
                <w:rFonts w:ascii="ＭＳ 明朝" w:eastAsia="ＭＳ 明朝" w:hAnsi="ＭＳ 明朝"/>
              </w:rPr>
            </w:pPr>
            <w:r>
              <w:rPr>
                <w:rFonts w:ascii="ＭＳ 明朝" w:eastAsia="ＭＳ 明朝" w:hAnsi="ＭＳ 明朝" w:hint="eastAsia"/>
              </w:rPr>
              <w:t>事例研究及びスーパービジョンによる人材育成の理論と方法（講義４）</w:t>
            </w:r>
          </w:p>
        </w:tc>
        <w:tc>
          <w:tcPr>
            <w:tcW w:w="1275" w:type="dxa"/>
            <w:shd w:val="clear" w:color="auto" w:fill="D0CECE" w:themeFill="background2" w:themeFillShade="E6"/>
            <w:vAlign w:val="center"/>
          </w:tcPr>
          <w:p w14:paraId="33A18956" w14:textId="77777777" w:rsidR="00031BAB" w:rsidRPr="00022ACC" w:rsidRDefault="00031BAB"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571E756B" w14:textId="77777777" w:rsidR="00031BAB" w:rsidRPr="00022ACC" w:rsidRDefault="00031BAB" w:rsidP="00D755F1">
            <w:pPr>
              <w:rPr>
                <w:rFonts w:ascii="ＭＳ 明朝" w:eastAsia="ＭＳ 明朝" w:hAnsi="ＭＳ 明朝"/>
              </w:rPr>
            </w:pPr>
          </w:p>
        </w:tc>
      </w:tr>
    </w:tbl>
    <w:p w14:paraId="6D0148D6" w14:textId="77777777" w:rsidR="00031BAB" w:rsidRPr="00022ACC" w:rsidRDefault="00031BAB" w:rsidP="00031BAB">
      <w:pPr>
        <w:rPr>
          <w:rFonts w:ascii="ＭＳ 明朝" w:eastAsia="ＭＳ 明朝" w:hAnsi="ＭＳ 明朝"/>
        </w:rPr>
      </w:pPr>
    </w:p>
    <w:p w14:paraId="65543BBE" w14:textId="77777777" w:rsidR="00031BAB" w:rsidRPr="00022ACC" w:rsidRDefault="00031BAB" w:rsidP="00031BAB">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6B84C78E"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FE88320"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5FB5C3B"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70E3C11" w14:textId="77777777" w:rsidR="00031BAB" w:rsidRPr="00022ACC" w:rsidRDefault="00031BAB" w:rsidP="00031BAB">
      <w:pPr>
        <w:rPr>
          <w:rFonts w:ascii="ＭＳ 明朝" w:eastAsia="ＭＳ 明朝" w:hAnsi="ＭＳ 明朝"/>
        </w:rPr>
      </w:pPr>
    </w:p>
    <w:p w14:paraId="0823431A"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031BAB" w:rsidRPr="00022ACC" w14:paraId="77EF9017" w14:textId="77777777" w:rsidTr="00D755F1">
        <w:trPr>
          <w:trHeight w:val="321"/>
        </w:trPr>
        <w:tc>
          <w:tcPr>
            <w:tcW w:w="4111" w:type="dxa"/>
            <w:vMerge w:val="restart"/>
            <w:shd w:val="clear" w:color="auto" w:fill="D0CECE" w:themeFill="background2" w:themeFillShade="E6"/>
            <w:vAlign w:val="center"/>
          </w:tcPr>
          <w:p w14:paraId="4BD1F7A3"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51161516"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5733C3E8"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031BAB" w:rsidRPr="00022ACC" w14:paraId="1086DD6E" w14:textId="77777777" w:rsidTr="00D755F1">
        <w:tc>
          <w:tcPr>
            <w:tcW w:w="4111" w:type="dxa"/>
            <w:vMerge/>
          </w:tcPr>
          <w:p w14:paraId="3C77C960" w14:textId="77777777" w:rsidR="00031BAB" w:rsidRPr="00022ACC" w:rsidRDefault="00031BAB" w:rsidP="00D755F1">
            <w:pPr>
              <w:rPr>
                <w:rFonts w:ascii="ＭＳ 明朝" w:eastAsia="ＭＳ 明朝" w:hAnsi="ＭＳ 明朝"/>
              </w:rPr>
            </w:pPr>
          </w:p>
        </w:tc>
        <w:tc>
          <w:tcPr>
            <w:tcW w:w="850" w:type="dxa"/>
            <w:shd w:val="clear" w:color="auto" w:fill="D0CECE" w:themeFill="background2" w:themeFillShade="E6"/>
          </w:tcPr>
          <w:p w14:paraId="5A754E00"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613E45F1"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2D0E16A1" w14:textId="77777777" w:rsidR="00031BAB" w:rsidRPr="00022ACC" w:rsidRDefault="00031BAB" w:rsidP="00D755F1">
            <w:pPr>
              <w:rPr>
                <w:rFonts w:ascii="ＭＳ 明朝" w:eastAsia="ＭＳ 明朝" w:hAnsi="ＭＳ 明朝"/>
              </w:rPr>
            </w:pPr>
          </w:p>
        </w:tc>
      </w:tr>
      <w:tr w:rsidR="00031BAB" w:rsidRPr="00022ACC" w14:paraId="5E5DB75B" w14:textId="77777777" w:rsidTr="00D755F1">
        <w:trPr>
          <w:trHeight w:val="2513"/>
        </w:trPr>
        <w:tc>
          <w:tcPr>
            <w:tcW w:w="4111" w:type="dxa"/>
            <w:vAlign w:val="center"/>
          </w:tcPr>
          <w:p w14:paraId="20E98E9E" w14:textId="6C5C4422" w:rsidR="00031BAB" w:rsidRPr="00022ACC" w:rsidRDefault="00031BAB" w:rsidP="00D755F1">
            <w:pPr>
              <w:rPr>
                <w:rFonts w:ascii="ＭＳ 明朝" w:eastAsia="ＭＳ 明朝" w:hAnsi="ＭＳ 明朝"/>
              </w:rPr>
            </w:pPr>
            <w:r>
              <w:rPr>
                <w:rFonts w:ascii="ＭＳ 明朝" w:eastAsia="ＭＳ 明朝" w:hAnsi="ＭＳ 明朝" w:hint="eastAsia"/>
              </w:rPr>
              <w:t>相談支援専門員の人材育成方法としての経験から学ぶ省察的思考の重要性について理解する。</w:t>
            </w:r>
          </w:p>
        </w:tc>
        <w:tc>
          <w:tcPr>
            <w:tcW w:w="850" w:type="dxa"/>
          </w:tcPr>
          <w:p w14:paraId="3B110C14" w14:textId="77777777" w:rsidR="00031BAB" w:rsidRPr="00022ACC" w:rsidRDefault="00031BAB" w:rsidP="00D755F1">
            <w:pPr>
              <w:rPr>
                <w:rFonts w:ascii="ＭＳ 明朝" w:eastAsia="ＭＳ 明朝" w:hAnsi="ＭＳ 明朝"/>
              </w:rPr>
            </w:pPr>
          </w:p>
        </w:tc>
        <w:tc>
          <w:tcPr>
            <w:tcW w:w="851" w:type="dxa"/>
          </w:tcPr>
          <w:p w14:paraId="18093C73" w14:textId="77777777" w:rsidR="00031BAB" w:rsidRPr="00022ACC" w:rsidRDefault="00031BAB" w:rsidP="00D755F1">
            <w:pPr>
              <w:rPr>
                <w:rFonts w:ascii="ＭＳ 明朝" w:eastAsia="ＭＳ 明朝" w:hAnsi="ＭＳ 明朝"/>
              </w:rPr>
            </w:pPr>
          </w:p>
        </w:tc>
        <w:tc>
          <w:tcPr>
            <w:tcW w:w="3645" w:type="dxa"/>
          </w:tcPr>
          <w:p w14:paraId="3560D1CF" w14:textId="77777777" w:rsidR="00031BAB" w:rsidRPr="00022ACC" w:rsidRDefault="00031BAB" w:rsidP="00D755F1">
            <w:pPr>
              <w:rPr>
                <w:rFonts w:ascii="ＭＳ 明朝" w:eastAsia="ＭＳ 明朝" w:hAnsi="ＭＳ 明朝"/>
              </w:rPr>
            </w:pPr>
          </w:p>
        </w:tc>
      </w:tr>
      <w:tr w:rsidR="00031BAB" w:rsidRPr="00022ACC" w14:paraId="46951016" w14:textId="77777777" w:rsidTr="00D755F1">
        <w:trPr>
          <w:trHeight w:val="3253"/>
        </w:trPr>
        <w:tc>
          <w:tcPr>
            <w:tcW w:w="4111" w:type="dxa"/>
            <w:vAlign w:val="center"/>
          </w:tcPr>
          <w:p w14:paraId="4C501100" w14:textId="754101D9" w:rsidR="00031BAB" w:rsidRPr="00022ACC" w:rsidRDefault="00031BAB" w:rsidP="00D755F1">
            <w:pPr>
              <w:rPr>
                <w:rFonts w:ascii="ＭＳ 明朝" w:eastAsia="ＭＳ 明朝" w:hAnsi="ＭＳ 明朝"/>
              </w:rPr>
            </w:pPr>
            <w:r>
              <w:rPr>
                <w:rFonts w:ascii="ＭＳ 明朝" w:eastAsia="ＭＳ 明朝" w:hAnsi="ＭＳ 明朝" w:hint="eastAsia"/>
              </w:rPr>
              <w:t>事例研究及びスーパービジョンの理論と方法について理解する。</w:t>
            </w:r>
          </w:p>
        </w:tc>
        <w:tc>
          <w:tcPr>
            <w:tcW w:w="850" w:type="dxa"/>
          </w:tcPr>
          <w:p w14:paraId="36A8F8E7" w14:textId="77777777" w:rsidR="00031BAB" w:rsidRPr="00022ACC" w:rsidRDefault="00031BAB" w:rsidP="00D755F1">
            <w:pPr>
              <w:rPr>
                <w:rFonts w:ascii="ＭＳ 明朝" w:eastAsia="ＭＳ 明朝" w:hAnsi="ＭＳ 明朝"/>
              </w:rPr>
            </w:pPr>
          </w:p>
        </w:tc>
        <w:tc>
          <w:tcPr>
            <w:tcW w:w="851" w:type="dxa"/>
          </w:tcPr>
          <w:p w14:paraId="0B618FD6" w14:textId="77777777" w:rsidR="00031BAB" w:rsidRPr="00022ACC" w:rsidRDefault="00031BAB" w:rsidP="00D755F1">
            <w:pPr>
              <w:rPr>
                <w:rFonts w:ascii="ＭＳ 明朝" w:eastAsia="ＭＳ 明朝" w:hAnsi="ＭＳ 明朝"/>
              </w:rPr>
            </w:pPr>
          </w:p>
        </w:tc>
        <w:tc>
          <w:tcPr>
            <w:tcW w:w="3645" w:type="dxa"/>
          </w:tcPr>
          <w:p w14:paraId="38D7B705" w14:textId="77777777" w:rsidR="00031BAB" w:rsidRPr="00022ACC" w:rsidRDefault="00031BAB" w:rsidP="00D755F1">
            <w:pPr>
              <w:rPr>
                <w:rFonts w:ascii="ＭＳ 明朝" w:eastAsia="ＭＳ 明朝" w:hAnsi="ＭＳ 明朝"/>
              </w:rPr>
            </w:pPr>
          </w:p>
        </w:tc>
      </w:tr>
      <w:tr w:rsidR="00031BAB" w:rsidRPr="00022ACC" w14:paraId="225D833F" w14:textId="77777777" w:rsidTr="00D755F1">
        <w:trPr>
          <w:trHeight w:val="2535"/>
        </w:trPr>
        <w:tc>
          <w:tcPr>
            <w:tcW w:w="4111" w:type="dxa"/>
            <w:vAlign w:val="center"/>
          </w:tcPr>
          <w:p w14:paraId="5F96EA97" w14:textId="77777777" w:rsidR="00031BAB" w:rsidRPr="00E6673F" w:rsidRDefault="00031BAB" w:rsidP="00D755F1">
            <w:pPr>
              <w:rPr>
                <w:rFonts w:ascii="ＭＳ 明朝" w:eastAsia="ＭＳ 明朝" w:hAnsi="ＭＳ 明朝"/>
              </w:rPr>
            </w:pPr>
          </w:p>
        </w:tc>
        <w:tc>
          <w:tcPr>
            <w:tcW w:w="850" w:type="dxa"/>
          </w:tcPr>
          <w:p w14:paraId="3BB29173" w14:textId="77777777" w:rsidR="00031BAB" w:rsidRPr="00022ACC" w:rsidRDefault="00031BAB" w:rsidP="00D755F1">
            <w:pPr>
              <w:rPr>
                <w:rFonts w:ascii="ＭＳ 明朝" w:eastAsia="ＭＳ 明朝" w:hAnsi="ＭＳ 明朝"/>
              </w:rPr>
            </w:pPr>
          </w:p>
        </w:tc>
        <w:tc>
          <w:tcPr>
            <w:tcW w:w="851" w:type="dxa"/>
          </w:tcPr>
          <w:p w14:paraId="4C82C683" w14:textId="77777777" w:rsidR="00031BAB" w:rsidRPr="00022ACC" w:rsidRDefault="00031BAB" w:rsidP="00D755F1">
            <w:pPr>
              <w:rPr>
                <w:rFonts w:ascii="ＭＳ 明朝" w:eastAsia="ＭＳ 明朝" w:hAnsi="ＭＳ 明朝"/>
              </w:rPr>
            </w:pPr>
          </w:p>
        </w:tc>
        <w:tc>
          <w:tcPr>
            <w:tcW w:w="3645" w:type="dxa"/>
          </w:tcPr>
          <w:p w14:paraId="50067258" w14:textId="77777777" w:rsidR="00031BAB" w:rsidRPr="00E6673F" w:rsidRDefault="00031BAB" w:rsidP="00D755F1">
            <w:pPr>
              <w:rPr>
                <w:rFonts w:ascii="ＭＳ 明朝" w:eastAsia="ＭＳ 明朝" w:hAnsi="ＭＳ 明朝"/>
              </w:rPr>
            </w:pPr>
          </w:p>
        </w:tc>
      </w:tr>
    </w:tbl>
    <w:p w14:paraId="7880C33A"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w:t>
      </w:r>
    </w:p>
    <w:p w14:paraId="7ECE82E0" w14:textId="77777777" w:rsidR="00031BAB" w:rsidRPr="00022ACC" w:rsidRDefault="00031BAB" w:rsidP="00031BAB">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37FC07D" w14:textId="77777777" w:rsidR="00031BAB" w:rsidRDefault="00031BAB" w:rsidP="00031BAB">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B110B86" w14:textId="3EA4D9C3" w:rsidR="00BB2562" w:rsidRPr="00022ACC" w:rsidRDefault="00836792" w:rsidP="00BB2562">
      <w:pPr>
        <w:rPr>
          <w:rFonts w:ascii="ＭＳ 明朝" w:eastAsia="ＭＳ 明朝" w:hAnsi="ＭＳ 明朝"/>
        </w:rPr>
      </w:pPr>
      <w:r>
        <w:rPr>
          <w:rFonts w:ascii="ＭＳ 明朝" w:eastAsia="ＭＳ 明朝" w:hAnsi="ＭＳ 明朝" w:hint="eastAsia"/>
        </w:rPr>
        <w:lastRenderedPageBreak/>
        <w:t>現任研修</w:t>
      </w:r>
      <w:r w:rsidR="003D6D13">
        <w:rPr>
          <w:rFonts w:ascii="ＭＳ 明朝" w:eastAsia="ＭＳ 明朝" w:hAnsi="ＭＳ 明朝" w:hint="eastAsia"/>
        </w:rPr>
        <w:t>（２日目講義）</w:t>
      </w:r>
      <w:r w:rsidR="00BB2562" w:rsidRPr="00022ACC">
        <w:rPr>
          <w:rFonts w:ascii="ＭＳ 明朝" w:eastAsia="ＭＳ 明朝" w:hAnsi="ＭＳ 明朝" w:hint="eastAsia"/>
        </w:rPr>
        <w:t xml:space="preserve">　振り返り・評価シート（科目別）　　氏名：</w:t>
      </w:r>
      <w:r w:rsidR="00BB2562" w:rsidRPr="00022ACC">
        <w:rPr>
          <w:rFonts w:ascii="ＭＳ 明朝" w:eastAsia="ＭＳ 明朝" w:hAnsi="ＭＳ 明朝" w:hint="eastAsia"/>
          <w:u w:val="single"/>
        </w:rPr>
        <w:t xml:space="preserve">　　　　　　　　　　　　　　</w:t>
      </w:r>
    </w:p>
    <w:p w14:paraId="67F403EC" w14:textId="77777777" w:rsidR="00BB2562" w:rsidRPr="00022ACC" w:rsidRDefault="00BB2562" w:rsidP="00BB2562">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BB2562" w:rsidRPr="00022ACC" w14:paraId="26F6B86B" w14:textId="77777777" w:rsidTr="00711B81">
        <w:tc>
          <w:tcPr>
            <w:tcW w:w="992" w:type="dxa"/>
            <w:shd w:val="clear" w:color="auto" w:fill="D0CECE" w:themeFill="background2" w:themeFillShade="E6"/>
            <w:vAlign w:val="center"/>
          </w:tcPr>
          <w:p w14:paraId="17475253" w14:textId="77777777" w:rsidR="00BB2562" w:rsidRPr="00711B81" w:rsidRDefault="00BB2562" w:rsidP="00701CFA">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22C47DBF" w14:textId="77777777" w:rsidR="00BB2562" w:rsidRDefault="00B939BD" w:rsidP="00F14B31">
            <w:pPr>
              <w:rPr>
                <w:rFonts w:ascii="ＭＳ 明朝" w:eastAsia="ＭＳ 明朝" w:hAnsi="ＭＳ 明朝"/>
              </w:rPr>
            </w:pPr>
            <w:r>
              <w:rPr>
                <w:rFonts w:ascii="ＭＳ 明朝" w:eastAsia="ＭＳ 明朝" w:hAnsi="ＭＳ 明朝" w:hint="eastAsia"/>
              </w:rPr>
              <w:t>地域を基盤としたソーシャルワークⅠ</w:t>
            </w:r>
          </w:p>
          <w:p w14:paraId="4A4173D3" w14:textId="0DB62A8B" w:rsidR="00B939BD" w:rsidRPr="00022ACC" w:rsidRDefault="00B939BD" w:rsidP="00F14B31">
            <w:pPr>
              <w:rPr>
                <w:rFonts w:ascii="ＭＳ 明朝" w:eastAsia="ＭＳ 明朝" w:hAnsi="ＭＳ 明朝"/>
              </w:rPr>
            </w:pPr>
            <w:r>
              <w:rPr>
                <w:rFonts w:ascii="ＭＳ 明朝" w:eastAsia="ＭＳ 明朝" w:hAnsi="ＭＳ 明朝" w:hint="eastAsia"/>
              </w:rPr>
              <w:t>（個別支援/意思決定支援）</w:t>
            </w:r>
          </w:p>
        </w:tc>
        <w:tc>
          <w:tcPr>
            <w:tcW w:w="1275" w:type="dxa"/>
            <w:shd w:val="clear" w:color="auto" w:fill="D0CECE" w:themeFill="background2" w:themeFillShade="E6"/>
            <w:vAlign w:val="center"/>
          </w:tcPr>
          <w:p w14:paraId="4C05469C" w14:textId="77777777" w:rsidR="00BB2562" w:rsidRPr="00711B81" w:rsidRDefault="00BB2562" w:rsidP="00701CFA">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0172AA2A" w14:textId="77777777" w:rsidR="00BB2562" w:rsidRPr="00022ACC" w:rsidRDefault="00BB2562" w:rsidP="00F14B31">
            <w:pPr>
              <w:rPr>
                <w:rFonts w:ascii="ＭＳ 明朝" w:eastAsia="ＭＳ 明朝" w:hAnsi="ＭＳ 明朝"/>
              </w:rPr>
            </w:pPr>
          </w:p>
        </w:tc>
      </w:tr>
    </w:tbl>
    <w:p w14:paraId="620DAC53" w14:textId="77777777" w:rsidR="00BB2562" w:rsidRPr="00022ACC" w:rsidRDefault="00BB2562" w:rsidP="00BB2562">
      <w:pPr>
        <w:rPr>
          <w:rFonts w:ascii="ＭＳ 明朝" w:eastAsia="ＭＳ 明朝" w:hAnsi="ＭＳ 明朝"/>
        </w:rPr>
      </w:pPr>
    </w:p>
    <w:p w14:paraId="4198CE1F" w14:textId="751ACE00"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1E2854E1"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C4CF882"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FE6529D"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1FC4480" w14:textId="77777777" w:rsidR="00BB2562" w:rsidRPr="00022ACC" w:rsidRDefault="00BB2562" w:rsidP="00BB2562">
      <w:pPr>
        <w:rPr>
          <w:rFonts w:ascii="ＭＳ 明朝" w:eastAsia="ＭＳ 明朝" w:hAnsi="ＭＳ 明朝"/>
        </w:rPr>
      </w:pPr>
    </w:p>
    <w:p w14:paraId="05DCB8E5"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022ACC" w14:paraId="66CD3F9F" w14:textId="77777777" w:rsidTr="00711B81">
        <w:trPr>
          <w:trHeight w:val="321"/>
        </w:trPr>
        <w:tc>
          <w:tcPr>
            <w:tcW w:w="4111" w:type="dxa"/>
            <w:vMerge w:val="restart"/>
            <w:shd w:val="clear" w:color="auto" w:fill="D0CECE" w:themeFill="background2" w:themeFillShade="E6"/>
            <w:vAlign w:val="center"/>
          </w:tcPr>
          <w:p w14:paraId="7FADED39"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4E72A136"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1E9F780D"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BB2562" w:rsidRPr="00022ACC" w14:paraId="5C4CF571" w14:textId="77777777" w:rsidTr="00711B81">
        <w:tc>
          <w:tcPr>
            <w:tcW w:w="4111" w:type="dxa"/>
            <w:vMerge/>
            <w:shd w:val="clear" w:color="auto" w:fill="D0CECE" w:themeFill="background2" w:themeFillShade="E6"/>
          </w:tcPr>
          <w:p w14:paraId="6B0E99BD" w14:textId="77777777" w:rsidR="00BB2562" w:rsidRPr="00711B81" w:rsidRDefault="00BB2562" w:rsidP="00F14B31">
            <w:pPr>
              <w:rPr>
                <w:rFonts w:ascii="ＭＳ 明朝" w:eastAsia="ＭＳ 明朝" w:hAnsi="ＭＳ 明朝"/>
                <w:b/>
                <w:bCs/>
              </w:rPr>
            </w:pPr>
          </w:p>
        </w:tc>
        <w:tc>
          <w:tcPr>
            <w:tcW w:w="850" w:type="dxa"/>
            <w:shd w:val="clear" w:color="auto" w:fill="D0CECE" w:themeFill="background2" w:themeFillShade="E6"/>
          </w:tcPr>
          <w:p w14:paraId="2A2CE5D7"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177A3E74"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7BA9758" w14:textId="77777777" w:rsidR="00BB2562" w:rsidRPr="00022ACC" w:rsidRDefault="00BB2562" w:rsidP="00F14B31">
            <w:pPr>
              <w:rPr>
                <w:rFonts w:ascii="ＭＳ 明朝" w:eastAsia="ＭＳ 明朝" w:hAnsi="ＭＳ 明朝"/>
              </w:rPr>
            </w:pPr>
          </w:p>
        </w:tc>
      </w:tr>
      <w:tr w:rsidR="00BB2562" w:rsidRPr="00022ACC" w14:paraId="24F9919D" w14:textId="77777777" w:rsidTr="00357564">
        <w:trPr>
          <w:trHeight w:val="1845"/>
        </w:trPr>
        <w:tc>
          <w:tcPr>
            <w:tcW w:w="4111" w:type="dxa"/>
            <w:vAlign w:val="center"/>
          </w:tcPr>
          <w:p w14:paraId="0F70CE2A" w14:textId="37967513" w:rsidR="00BB2562" w:rsidRPr="00022ACC" w:rsidRDefault="00B939BD" w:rsidP="00F14B31">
            <w:pPr>
              <w:rPr>
                <w:rFonts w:ascii="ＭＳ 明朝" w:eastAsia="ＭＳ 明朝" w:hAnsi="ＭＳ 明朝"/>
              </w:rPr>
            </w:pPr>
            <w:r>
              <w:rPr>
                <w:rFonts w:ascii="ＭＳ 明朝" w:eastAsia="ＭＳ 明朝" w:hAnsi="ＭＳ 明朝" w:hint="eastAsia"/>
              </w:rPr>
              <w:t>相談支援の基本視点を常に意識して実践できる。</w:t>
            </w:r>
          </w:p>
        </w:tc>
        <w:tc>
          <w:tcPr>
            <w:tcW w:w="850" w:type="dxa"/>
          </w:tcPr>
          <w:p w14:paraId="75A1DA20" w14:textId="77777777" w:rsidR="00BB2562" w:rsidRPr="00022ACC" w:rsidRDefault="00BB2562" w:rsidP="00F14B31">
            <w:pPr>
              <w:rPr>
                <w:rFonts w:ascii="ＭＳ 明朝" w:eastAsia="ＭＳ 明朝" w:hAnsi="ＭＳ 明朝"/>
              </w:rPr>
            </w:pPr>
          </w:p>
        </w:tc>
        <w:tc>
          <w:tcPr>
            <w:tcW w:w="851" w:type="dxa"/>
          </w:tcPr>
          <w:p w14:paraId="5D39F8A8" w14:textId="77777777" w:rsidR="00BB2562" w:rsidRPr="00022ACC" w:rsidRDefault="00BB2562" w:rsidP="00F14B31">
            <w:pPr>
              <w:rPr>
                <w:rFonts w:ascii="ＭＳ 明朝" w:eastAsia="ＭＳ 明朝" w:hAnsi="ＭＳ 明朝"/>
              </w:rPr>
            </w:pPr>
          </w:p>
        </w:tc>
        <w:tc>
          <w:tcPr>
            <w:tcW w:w="3645" w:type="dxa"/>
          </w:tcPr>
          <w:p w14:paraId="140528C4" w14:textId="77777777" w:rsidR="00BB2562" w:rsidRPr="00022ACC" w:rsidRDefault="00BB2562" w:rsidP="00F14B31">
            <w:pPr>
              <w:rPr>
                <w:rFonts w:ascii="ＭＳ 明朝" w:eastAsia="ＭＳ 明朝" w:hAnsi="ＭＳ 明朝"/>
              </w:rPr>
            </w:pPr>
          </w:p>
        </w:tc>
      </w:tr>
      <w:tr w:rsidR="00BB2562" w:rsidRPr="00022ACC" w14:paraId="7DF65068" w14:textId="77777777" w:rsidTr="00B939BD">
        <w:trPr>
          <w:trHeight w:val="1972"/>
        </w:trPr>
        <w:tc>
          <w:tcPr>
            <w:tcW w:w="4111" w:type="dxa"/>
            <w:vAlign w:val="center"/>
          </w:tcPr>
          <w:p w14:paraId="15540689" w14:textId="7ACB974D" w:rsidR="00BB2562" w:rsidRPr="00022ACC" w:rsidRDefault="00B939BD" w:rsidP="00F14B31">
            <w:pPr>
              <w:rPr>
                <w:rFonts w:ascii="ＭＳ 明朝" w:eastAsia="ＭＳ 明朝" w:hAnsi="ＭＳ 明朝"/>
              </w:rPr>
            </w:pPr>
            <w:r>
              <w:rPr>
                <w:rFonts w:ascii="ＭＳ 明朝" w:eastAsia="ＭＳ 明朝" w:hAnsi="ＭＳ 明朝" w:hint="eastAsia"/>
              </w:rPr>
              <w:t>相談支援のインテークやアセスメント、モニタリングの機能や役割を理解し、実践できる。</w:t>
            </w:r>
          </w:p>
        </w:tc>
        <w:tc>
          <w:tcPr>
            <w:tcW w:w="850" w:type="dxa"/>
          </w:tcPr>
          <w:p w14:paraId="538B68B8" w14:textId="77777777" w:rsidR="00BB2562" w:rsidRPr="00022ACC" w:rsidRDefault="00BB2562" w:rsidP="00F14B31">
            <w:pPr>
              <w:rPr>
                <w:rFonts w:ascii="ＭＳ 明朝" w:eastAsia="ＭＳ 明朝" w:hAnsi="ＭＳ 明朝"/>
              </w:rPr>
            </w:pPr>
          </w:p>
        </w:tc>
        <w:tc>
          <w:tcPr>
            <w:tcW w:w="851" w:type="dxa"/>
          </w:tcPr>
          <w:p w14:paraId="263D4877" w14:textId="77777777" w:rsidR="00BB2562" w:rsidRPr="00022ACC" w:rsidRDefault="00BB2562" w:rsidP="00F14B31">
            <w:pPr>
              <w:rPr>
                <w:rFonts w:ascii="ＭＳ 明朝" w:eastAsia="ＭＳ 明朝" w:hAnsi="ＭＳ 明朝"/>
              </w:rPr>
            </w:pPr>
          </w:p>
        </w:tc>
        <w:tc>
          <w:tcPr>
            <w:tcW w:w="3645" w:type="dxa"/>
          </w:tcPr>
          <w:p w14:paraId="1811CD1B" w14:textId="77777777" w:rsidR="00BB2562" w:rsidRPr="00022ACC" w:rsidRDefault="00BB2562" w:rsidP="00F14B31">
            <w:pPr>
              <w:rPr>
                <w:rFonts w:ascii="ＭＳ 明朝" w:eastAsia="ＭＳ 明朝" w:hAnsi="ＭＳ 明朝"/>
              </w:rPr>
            </w:pPr>
          </w:p>
        </w:tc>
      </w:tr>
      <w:tr w:rsidR="00BB2562" w:rsidRPr="00022ACC" w14:paraId="15283E5B" w14:textId="77777777" w:rsidTr="00B939BD">
        <w:trPr>
          <w:trHeight w:val="2551"/>
        </w:trPr>
        <w:tc>
          <w:tcPr>
            <w:tcW w:w="4111" w:type="dxa"/>
            <w:vAlign w:val="center"/>
          </w:tcPr>
          <w:p w14:paraId="6D77B08C" w14:textId="0BF16C6E" w:rsidR="00BB2562" w:rsidRPr="00022ACC" w:rsidRDefault="00B939BD" w:rsidP="00F14B31">
            <w:pPr>
              <w:rPr>
                <w:rFonts w:ascii="ＭＳ 明朝" w:eastAsia="ＭＳ 明朝" w:hAnsi="ＭＳ 明朝"/>
              </w:rPr>
            </w:pPr>
            <w:r>
              <w:rPr>
                <w:rFonts w:ascii="ＭＳ 明朝" w:eastAsia="ＭＳ 明朝" w:hAnsi="ＭＳ 明朝" w:hint="eastAsia"/>
              </w:rPr>
              <w:t>相談支援場面において意思決定支援のポイントを理解し、実践できる。</w:t>
            </w:r>
          </w:p>
        </w:tc>
        <w:tc>
          <w:tcPr>
            <w:tcW w:w="850" w:type="dxa"/>
          </w:tcPr>
          <w:p w14:paraId="23BCD3FC" w14:textId="77777777" w:rsidR="00BB2562" w:rsidRPr="00022ACC" w:rsidRDefault="00BB2562" w:rsidP="00F14B31">
            <w:pPr>
              <w:rPr>
                <w:rFonts w:ascii="ＭＳ 明朝" w:eastAsia="ＭＳ 明朝" w:hAnsi="ＭＳ 明朝"/>
              </w:rPr>
            </w:pPr>
          </w:p>
        </w:tc>
        <w:tc>
          <w:tcPr>
            <w:tcW w:w="851" w:type="dxa"/>
          </w:tcPr>
          <w:p w14:paraId="1E1D3E65" w14:textId="77777777" w:rsidR="00BB2562" w:rsidRPr="00022ACC" w:rsidRDefault="00BB2562" w:rsidP="00F14B31">
            <w:pPr>
              <w:rPr>
                <w:rFonts w:ascii="ＭＳ 明朝" w:eastAsia="ＭＳ 明朝" w:hAnsi="ＭＳ 明朝"/>
              </w:rPr>
            </w:pPr>
          </w:p>
        </w:tc>
        <w:tc>
          <w:tcPr>
            <w:tcW w:w="3645" w:type="dxa"/>
          </w:tcPr>
          <w:p w14:paraId="62EF65FB" w14:textId="77777777" w:rsidR="00BB2562" w:rsidRPr="00022ACC" w:rsidRDefault="00BB2562" w:rsidP="00F14B31">
            <w:pPr>
              <w:rPr>
                <w:rFonts w:ascii="ＭＳ 明朝" w:eastAsia="ＭＳ 明朝" w:hAnsi="ＭＳ 明朝"/>
              </w:rPr>
            </w:pPr>
          </w:p>
        </w:tc>
      </w:tr>
      <w:tr w:rsidR="00BB2562" w:rsidRPr="00022ACC" w14:paraId="72110C6B" w14:textId="77777777" w:rsidTr="00B939BD">
        <w:trPr>
          <w:trHeight w:val="1257"/>
        </w:trPr>
        <w:tc>
          <w:tcPr>
            <w:tcW w:w="4111" w:type="dxa"/>
            <w:vAlign w:val="center"/>
          </w:tcPr>
          <w:p w14:paraId="43ECD950" w14:textId="185BDA73" w:rsidR="00BB2562" w:rsidRPr="00022ACC" w:rsidRDefault="00BB2562" w:rsidP="00F14B31">
            <w:pPr>
              <w:rPr>
                <w:rFonts w:ascii="ＭＳ 明朝" w:eastAsia="ＭＳ 明朝" w:hAnsi="ＭＳ 明朝"/>
              </w:rPr>
            </w:pPr>
          </w:p>
        </w:tc>
        <w:tc>
          <w:tcPr>
            <w:tcW w:w="850" w:type="dxa"/>
          </w:tcPr>
          <w:p w14:paraId="7059AB00" w14:textId="77777777" w:rsidR="00BB2562" w:rsidRPr="00022ACC" w:rsidRDefault="00BB2562" w:rsidP="00F14B31">
            <w:pPr>
              <w:rPr>
                <w:rFonts w:ascii="ＭＳ 明朝" w:eastAsia="ＭＳ 明朝" w:hAnsi="ＭＳ 明朝"/>
              </w:rPr>
            </w:pPr>
          </w:p>
        </w:tc>
        <w:tc>
          <w:tcPr>
            <w:tcW w:w="851" w:type="dxa"/>
          </w:tcPr>
          <w:p w14:paraId="3B021024" w14:textId="77777777" w:rsidR="00BB2562" w:rsidRPr="00022ACC" w:rsidRDefault="00BB2562" w:rsidP="00F14B31">
            <w:pPr>
              <w:rPr>
                <w:rFonts w:ascii="ＭＳ 明朝" w:eastAsia="ＭＳ 明朝" w:hAnsi="ＭＳ 明朝"/>
              </w:rPr>
            </w:pPr>
          </w:p>
        </w:tc>
        <w:tc>
          <w:tcPr>
            <w:tcW w:w="3645" w:type="dxa"/>
          </w:tcPr>
          <w:p w14:paraId="593219B5" w14:textId="77777777" w:rsidR="00BB2562" w:rsidRPr="00022ACC" w:rsidRDefault="00BB2562" w:rsidP="00F14B31">
            <w:pPr>
              <w:rPr>
                <w:rFonts w:ascii="ＭＳ 明朝" w:eastAsia="ＭＳ 明朝" w:hAnsi="ＭＳ 明朝"/>
              </w:rPr>
            </w:pPr>
          </w:p>
        </w:tc>
      </w:tr>
    </w:tbl>
    <w:p w14:paraId="24A184B5"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w:t>
      </w:r>
    </w:p>
    <w:p w14:paraId="636CCD26" w14:textId="77777777" w:rsidR="00BB2562" w:rsidRPr="00022ACC" w:rsidRDefault="00BB2562" w:rsidP="00BB2562">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00709E3" w14:textId="77777777"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0BBB4156" w14:textId="651ECBD6" w:rsidR="00357564" w:rsidRDefault="00357564" w:rsidP="00B939BD">
      <w:pPr>
        <w:rPr>
          <w:rFonts w:ascii="ＭＳ 明朝" w:eastAsia="ＭＳ 明朝" w:hAnsi="ＭＳ 明朝"/>
        </w:rPr>
      </w:pPr>
    </w:p>
    <w:p w14:paraId="697ECF98" w14:textId="48D61CF9" w:rsidR="0051298C" w:rsidRDefault="0051298C" w:rsidP="00B939BD">
      <w:pPr>
        <w:rPr>
          <w:rFonts w:ascii="ＭＳ 明朝" w:eastAsia="ＭＳ 明朝" w:hAnsi="ＭＳ 明朝"/>
        </w:rPr>
      </w:pPr>
    </w:p>
    <w:p w14:paraId="17EA958A" w14:textId="77777777" w:rsidR="00712B5E" w:rsidRPr="00022ACC" w:rsidRDefault="00712B5E" w:rsidP="00712B5E">
      <w:pPr>
        <w:rPr>
          <w:rFonts w:ascii="ＭＳ 明朝" w:eastAsia="ＭＳ 明朝" w:hAnsi="ＭＳ 明朝"/>
        </w:rPr>
      </w:pPr>
      <w:r>
        <w:rPr>
          <w:rFonts w:ascii="ＭＳ 明朝" w:eastAsia="ＭＳ 明朝" w:hAnsi="ＭＳ 明朝" w:hint="eastAsia"/>
        </w:rPr>
        <w:lastRenderedPageBreak/>
        <w:t>現任研修（２日目演習）</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D778D67"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712B5E" w:rsidRPr="00022ACC" w14:paraId="047811F5" w14:textId="77777777" w:rsidTr="004341A6">
        <w:trPr>
          <w:trHeight w:val="906"/>
        </w:trPr>
        <w:tc>
          <w:tcPr>
            <w:tcW w:w="992" w:type="dxa"/>
            <w:shd w:val="clear" w:color="auto" w:fill="D0CECE" w:themeFill="background2" w:themeFillShade="E6"/>
            <w:vAlign w:val="center"/>
          </w:tcPr>
          <w:p w14:paraId="0E7859B9"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3A16D59D"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MS-Mincho" w:hint="eastAsia"/>
                <w:kern w:val="0"/>
                <w:sz w:val="20"/>
                <w:szCs w:val="20"/>
              </w:rPr>
              <w:t>個別相談支援とケアマネジメント</w:t>
            </w:r>
          </w:p>
        </w:tc>
        <w:tc>
          <w:tcPr>
            <w:tcW w:w="1275" w:type="dxa"/>
            <w:shd w:val="clear" w:color="auto" w:fill="D0CECE" w:themeFill="background2" w:themeFillShade="E6"/>
            <w:vAlign w:val="center"/>
          </w:tcPr>
          <w:p w14:paraId="190DC5D9"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406BD931" w14:textId="77777777" w:rsidR="00712B5E" w:rsidRPr="00022ACC" w:rsidRDefault="00712B5E" w:rsidP="004341A6">
            <w:pPr>
              <w:rPr>
                <w:rFonts w:ascii="ＭＳ 明朝" w:eastAsia="ＭＳ 明朝" w:hAnsi="ＭＳ 明朝"/>
              </w:rPr>
            </w:pPr>
          </w:p>
        </w:tc>
      </w:tr>
    </w:tbl>
    <w:p w14:paraId="0D559FBA" w14:textId="77777777" w:rsidR="00712B5E" w:rsidRPr="00022ACC" w:rsidRDefault="00712B5E" w:rsidP="00712B5E">
      <w:pPr>
        <w:rPr>
          <w:rFonts w:ascii="ＭＳ 明朝" w:eastAsia="ＭＳ 明朝" w:hAnsi="ＭＳ 明朝"/>
        </w:rPr>
      </w:pPr>
    </w:p>
    <w:p w14:paraId="28DD4D22"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4CE4CB6C"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05CBF50"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012401B6"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D624596" w14:textId="77777777" w:rsidR="00712B5E" w:rsidRPr="00022ACC" w:rsidRDefault="00712B5E" w:rsidP="00712B5E">
      <w:pPr>
        <w:rPr>
          <w:rFonts w:ascii="ＭＳ 明朝" w:eastAsia="ＭＳ 明朝" w:hAnsi="ＭＳ 明朝"/>
        </w:rPr>
      </w:pPr>
    </w:p>
    <w:p w14:paraId="1E1462A0"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03111C8B" w14:textId="77777777" w:rsidTr="004341A6">
        <w:trPr>
          <w:trHeight w:val="321"/>
        </w:trPr>
        <w:tc>
          <w:tcPr>
            <w:tcW w:w="4111" w:type="dxa"/>
            <w:vMerge w:val="restart"/>
            <w:shd w:val="clear" w:color="auto" w:fill="D0CECE" w:themeFill="background2" w:themeFillShade="E6"/>
            <w:vAlign w:val="center"/>
          </w:tcPr>
          <w:p w14:paraId="0F1845BB"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3137D3D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45C71F85"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12B5E" w:rsidRPr="00022ACC" w14:paraId="50A247C3" w14:textId="77777777" w:rsidTr="004341A6">
        <w:tc>
          <w:tcPr>
            <w:tcW w:w="4111" w:type="dxa"/>
            <w:vMerge/>
            <w:shd w:val="clear" w:color="auto" w:fill="D0CECE" w:themeFill="background2" w:themeFillShade="E6"/>
          </w:tcPr>
          <w:p w14:paraId="4280B133" w14:textId="77777777" w:rsidR="00712B5E" w:rsidRPr="00711B81" w:rsidRDefault="00712B5E" w:rsidP="004341A6">
            <w:pPr>
              <w:rPr>
                <w:rFonts w:ascii="ＭＳ 明朝" w:eastAsia="ＭＳ 明朝" w:hAnsi="ＭＳ 明朝"/>
                <w:b/>
                <w:bCs/>
              </w:rPr>
            </w:pPr>
          </w:p>
        </w:tc>
        <w:tc>
          <w:tcPr>
            <w:tcW w:w="850" w:type="dxa"/>
            <w:shd w:val="clear" w:color="auto" w:fill="D0CECE" w:themeFill="background2" w:themeFillShade="E6"/>
          </w:tcPr>
          <w:p w14:paraId="5E1ACDE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455A796D"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3AF12842" w14:textId="77777777" w:rsidR="00712B5E" w:rsidRPr="00022ACC" w:rsidRDefault="00712B5E" w:rsidP="004341A6">
            <w:pPr>
              <w:rPr>
                <w:rFonts w:ascii="ＭＳ 明朝" w:eastAsia="ＭＳ 明朝" w:hAnsi="ＭＳ 明朝"/>
              </w:rPr>
            </w:pPr>
          </w:p>
        </w:tc>
      </w:tr>
      <w:tr w:rsidR="00712B5E" w:rsidRPr="00022ACC" w14:paraId="7C9348F3" w14:textId="77777777" w:rsidTr="004341A6">
        <w:trPr>
          <w:trHeight w:val="1510"/>
        </w:trPr>
        <w:tc>
          <w:tcPr>
            <w:tcW w:w="4111" w:type="dxa"/>
            <w:vAlign w:val="center"/>
          </w:tcPr>
          <w:p w14:paraId="7CA7F13B"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相談支援における意思決定支援のポイントを理解し、実践することができる。</w:t>
            </w:r>
          </w:p>
        </w:tc>
        <w:tc>
          <w:tcPr>
            <w:tcW w:w="850" w:type="dxa"/>
          </w:tcPr>
          <w:p w14:paraId="51DE6C21" w14:textId="77777777" w:rsidR="00712B5E" w:rsidRPr="00022ACC" w:rsidRDefault="00712B5E" w:rsidP="004341A6">
            <w:pPr>
              <w:rPr>
                <w:rFonts w:ascii="ＭＳ 明朝" w:eastAsia="ＭＳ 明朝" w:hAnsi="ＭＳ 明朝"/>
              </w:rPr>
            </w:pPr>
          </w:p>
        </w:tc>
        <w:tc>
          <w:tcPr>
            <w:tcW w:w="851" w:type="dxa"/>
          </w:tcPr>
          <w:p w14:paraId="5CE70607" w14:textId="77777777" w:rsidR="00712B5E" w:rsidRPr="00022ACC" w:rsidRDefault="00712B5E" w:rsidP="004341A6">
            <w:pPr>
              <w:rPr>
                <w:rFonts w:ascii="ＭＳ 明朝" w:eastAsia="ＭＳ 明朝" w:hAnsi="ＭＳ 明朝"/>
              </w:rPr>
            </w:pPr>
          </w:p>
        </w:tc>
        <w:tc>
          <w:tcPr>
            <w:tcW w:w="3645" w:type="dxa"/>
          </w:tcPr>
          <w:p w14:paraId="25DF24CB" w14:textId="77777777" w:rsidR="00712B5E" w:rsidRPr="00022ACC" w:rsidRDefault="00712B5E" w:rsidP="004341A6">
            <w:pPr>
              <w:rPr>
                <w:rFonts w:ascii="ＭＳ 明朝" w:eastAsia="ＭＳ 明朝" w:hAnsi="ＭＳ 明朝"/>
              </w:rPr>
            </w:pPr>
          </w:p>
        </w:tc>
      </w:tr>
      <w:tr w:rsidR="00712B5E" w:rsidRPr="00022ACC" w14:paraId="18D607A5" w14:textId="77777777" w:rsidTr="004341A6">
        <w:trPr>
          <w:trHeight w:val="1403"/>
        </w:trPr>
        <w:tc>
          <w:tcPr>
            <w:tcW w:w="4111" w:type="dxa"/>
            <w:vAlign w:val="center"/>
          </w:tcPr>
          <w:p w14:paraId="39627DE0"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個別相談支援において、信頼関係の構築及び自己肯定感を高めていく支援の必要性を理解し、実践することができる。</w:t>
            </w:r>
          </w:p>
        </w:tc>
        <w:tc>
          <w:tcPr>
            <w:tcW w:w="850" w:type="dxa"/>
          </w:tcPr>
          <w:p w14:paraId="1283CDEC" w14:textId="77777777" w:rsidR="00712B5E" w:rsidRPr="00022ACC" w:rsidRDefault="00712B5E" w:rsidP="004341A6">
            <w:pPr>
              <w:rPr>
                <w:rFonts w:ascii="ＭＳ 明朝" w:eastAsia="ＭＳ 明朝" w:hAnsi="ＭＳ 明朝"/>
              </w:rPr>
            </w:pPr>
          </w:p>
        </w:tc>
        <w:tc>
          <w:tcPr>
            <w:tcW w:w="851" w:type="dxa"/>
          </w:tcPr>
          <w:p w14:paraId="657F9E84" w14:textId="77777777" w:rsidR="00712B5E" w:rsidRPr="00022ACC" w:rsidRDefault="00712B5E" w:rsidP="004341A6">
            <w:pPr>
              <w:rPr>
                <w:rFonts w:ascii="ＭＳ 明朝" w:eastAsia="ＭＳ 明朝" w:hAnsi="ＭＳ 明朝"/>
              </w:rPr>
            </w:pPr>
          </w:p>
        </w:tc>
        <w:tc>
          <w:tcPr>
            <w:tcW w:w="3645" w:type="dxa"/>
          </w:tcPr>
          <w:p w14:paraId="6BF1083D" w14:textId="77777777" w:rsidR="00712B5E" w:rsidRPr="00022ACC" w:rsidRDefault="00712B5E" w:rsidP="004341A6">
            <w:pPr>
              <w:rPr>
                <w:rFonts w:ascii="ＭＳ 明朝" w:eastAsia="ＭＳ 明朝" w:hAnsi="ＭＳ 明朝"/>
              </w:rPr>
            </w:pPr>
          </w:p>
        </w:tc>
      </w:tr>
      <w:tr w:rsidR="00712B5E" w:rsidRPr="00022ACC" w14:paraId="3FA53BFF" w14:textId="77777777" w:rsidTr="004341A6">
        <w:trPr>
          <w:trHeight w:val="1538"/>
        </w:trPr>
        <w:tc>
          <w:tcPr>
            <w:tcW w:w="4111" w:type="dxa"/>
            <w:vAlign w:val="center"/>
          </w:tcPr>
          <w:p w14:paraId="65F0059A"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ケアマネジメントにおけるインテークやアセスメントの役割や機能、留意点を理解し、実践することができる。</w:t>
            </w:r>
          </w:p>
        </w:tc>
        <w:tc>
          <w:tcPr>
            <w:tcW w:w="850" w:type="dxa"/>
          </w:tcPr>
          <w:p w14:paraId="4413DBC8" w14:textId="77777777" w:rsidR="00712B5E" w:rsidRPr="00022ACC" w:rsidRDefault="00712B5E" w:rsidP="004341A6">
            <w:pPr>
              <w:rPr>
                <w:rFonts w:ascii="ＭＳ 明朝" w:eastAsia="ＭＳ 明朝" w:hAnsi="ＭＳ 明朝"/>
              </w:rPr>
            </w:pPr>
          </w:p>
        </w:tc>
        <w:tc>
          <w:tcPr>
            <w:tcW w:w="851" w:type="dxa"/>
          </w:tcPr>
          <w:p w14:paraId="48E364A4" w14:textId="77777777" w:rsidR="00712B5E" w:rsidRPr="00022ACC" w:rsidRDefault="00712B5E" w:rsidP="004341A6">
            <w:pPr>
              <w:rPr>
                <w:rFonts w:ascii="ＭＳ 明朝" w:eastAsia="ＭＳ 明朝" w:hAnsi="ＭＳ 明朝"/>
              </w:rPr>
            </w:pPr>
          </w:p>
        </w:tc>
        <w:tc>
          <w:tcPr>
            <w:tcW w:w="3645" w:type="dxa"/>
          </w:tcPr>
          <w:p w14:paraId="5698D160" w14:textId="77777777" w:rsidR="00712B5E" w:rsidRPr="00022ACC" w:rsidRDefault="00712B5E" w:rsidP="004341A6">
            <w:pPr>
              <w:rPr>
                <w:rFonts w:ascii="ＭＳ 明朝" w:eastAsia="ＭＳ 明朝" w:hAnsi="ＭＳ 明朝"/>
              </w:rPr>
            </w:pPr>
          </w:p>
        </w:tc>
      </w:tr>
      <w:tr w:rsidR="00712B5E" w:rsidRPr="00022ACC" w14:paraId="66BFBC98" w14:textId="77777777" w:rsidTr="004341A6">
        <w:trPr>
          <w:trHeight w:val="1560"/>
        </w:trPr>
        <w:tc>
          <w:tcPr>
            <w:tcW w:w="4111" w:type="dxa"/>
            <w:vAlign w:val="center"/>
          </w:tcPr>
          <w:p w14:paraId="40FB8399"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ケアマネジメントプロセスにおいて、サービス利用の有効性のほか、多角的な視点によってモニタリングを行うことの重要性を理解し、実践することができる。</w:t>
            </w:r>
          </w:p>
        </w:tc>
        <w:tc>
          <w:tcPr>
            <w:tcW w:w="850" w:type="dxa"/>
          </w:tcPr>
          <w:p w14:paraId="0BF455E2" w14:textId="77777777" w:rsidR="00712B5E" w:rsidRPr="00022ACC" w:rsidRDefault="00712B5E" w:rsidP="004341A6">
            <w:pPr>
              <w:rPr>
                <w:rFonts w:ascii="ＭＳ 明朝" w:eastAsia="ＭＳ 明朝" w:hAnsi="ＭＳ 明朝"/>
              </w:rPr>
            </w:pPr>
          </w:p>
        </w:tc>
        <w:tc>
          <w:tcPr>
            <w:tcW w:w="851" w:type="dxa"/>
          </w:tcPr>
          <w:p w14:paraId="378F75A6" w14:textId="77777777" w:rsidR="00712B5E" w:rsidRPr="00022ACC" w:rsidRDefault="00712B5E" w:rsidP="004341A6">
            <w:pPr>
              <w:rPr>
                <w:rFonts w:ascii="ＭＳ 明朝" w:eastAsia="ＭＳ 明朝" w:hAnsi="ＭＳ 明朝"/>
              </w:rPr>
            </w:pPr>
          </w:p>
        </w:tc>
        <w:tc>
          <w:tcPr>
            <w:tcW w:w="3645" w:type="dxa"/>
          </w:tcPr>
          <w:p w14:paraId="15A14423" w14:textId="77777777" w:rsidR="00712B5E" w:rsidRPr="00022ACC" w:rsidRDefault="00712B5E" w:rsidP="004341A6">
            <w:pPr>
              <w:rPr>
                <w:rFonts w:ascii="ＭＳ 明朝" w:eastAsia="ＭＳ 明朝" w:hAnsi="ＭＳ 明朝"/>
              </w:rPr>
            </w:pPr>
          </w:p>
        </w:tc>
      </w:tr>
      <w:tr w:rsidR="00712B5E" w:rsidRPr="00022ACC" w14:paraId="3092F165" w14:textId="77777777" w:rsidTr="004341A6">
        <w:trPr>
          <w:trHeight w:val="1558"/>
        </w:trPr>
        <w:tc>
          <w:tcPr>
            <w:tcW w:w="4111" w:type="dxa"/>
            <w:vAlign w:val="center"/>
          </w:tcPr>
          <w:p w14:paraId="64B2F0CD"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熟達化にむけ、継続した自己研鑽の重要性を理解し、スーパービジョン等により他者の視点に基づく省察を行うことができる。</w:t>
            </w:r>
          </w:p>
        </w:tc>
        <w:tc>
          <w:tcPr>
            <w:tcW w:w="850" w:type="dxa"/>
          </w:tcPr>
          <w:p w14:paraId="3FCCE3A8" w14:textId="77777777" w:rsidR="00712B5E" w:rsidRPr="00022ACC" w:rsidRDefault="00712B5E" w:rsidP="004341A6">
            <w:pPr>
              <w:rPr>
                <w:rFonts w:ascii="ＭＳ 明朝" w:eastAsia="ＭＳ 明朝" w:hAnsi="ＭＳ 明朝"/>
              </w:rPr>
            </w:pPr>
          </w:p>
        </w:tc>
        <w:tc>
          <w:tcPr>
            <w:tcW w:w="851" w:type="dxa"/>
          </w:tcPr>
          <w:p w14:paraId="32466F2F" w14:textId="77777777" w:rsidR="00712B5E" w:rsidRPr="00022ACC" w:rsidRDefault="00712B5E" w:rsidP="004341A6">
            <w:pPr>
              <w:rPr>
                <w:rFonts w:ascii="ＭＳ 明朝" w:eastAsia="ＭＳ 明朝" w:hAnsi="ＭＳ 明朝"/>
              </w:rPr>
            </w:pPr>
          </w:p>
        </w:tc>
        <w:tc>
          <w:tcPr>
            <w:tcW w:w="3645" w:type="dxa"/>
          </w:tcPr>
          <w:p w14:paraId="53243F08" w14:textId="77777777" w:rsidR="00712B5E" w:rsidRPr="00022ACC" w:rsidRDefault="00712B5E" w:rsidP="004341A6">
            <w:pPr>
              <w:rPr>
                <w:rFonts w:ascii="ＭＳ 明朝" w:eastAsia="ＭＳ 明朝" w:hAnsi="ＭＳ 明朝"/>
              </w:rPr>
            </w:pPr>
          </w:p>
        </w:tc>
      </w:tr>
    </w:tbl>
    <w:p w14:paraId="10438137"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08C0E670"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B5506CA"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59226787" w14:textId="77777777" w:rsidR="00712B5E" w:rsidRPr="00712B5E" w:rsidRDefault="00712B5E" w:rsidP="00B939BD">
      <w:pPr>
        <w:rPr>
          <w:rFonts w:ascii="ＭＳ 明朝" w:eastAsia="ＭＳ 明朝" w:hAnsi="ＭＳ 明朝"/>
        </w:rPr>
      </w:pPr>
    </w:p>
    <w:p w14:paraId="4460B936" w14:textId="089B52EA" w:rsidR="00BB2562" w:rsidRPr="00022ACC" w:rsidRDefault="00836792" w:rsidP="00BB2562">
      <w:pPr>
        <w:rPr>
          <w:rFonts w:ascii="ＭＳ 明朝" w:eastAsia="ＭＳ 明朝" w:hAnsi="ＭＳ 明朝"/>
        </w:rPr>
      </w:pPr>
      <w:r>
        <w:rPr>
          <w:rFonts w:ascii="ＭＳ 明朝" w:eastAsia="ＭＳ 明朝" w:hAnsi="ＭＳ 明朝" w:hint="eastAsia"/>
        </w:rPr>
        <w:lastRenderedPageBreak/>
        <w:t>現任研修</w:t>
      </w:r>
      <w:r w:rsidR="003D6D13">
        <w:rPr>
          <w:rFonts w:ascii="ＭＳ 明朝" w:eastAsia="ＭＳ 明朝" w:hAnsi="ＭＳ 明朝" w:hint="eastAsia"/>
        </w:rPr>
        <w:t>（３日目講義）</w:t>
      </w:r>
      <w:r w:rsidR="00BB2562" w:rsidRPr="00022ACC">
        <w:rPr>
          <w:rFonts w:ascii="ＭＳ 明朝" w:eastAsia="ＭＳ 明朝" w:hAnsi="ＭＳ 明朝" w:hint="eastAsia"/>
        </w:rPr>
        <w:t xml:space="preserve">　振り返り・評価シート（科目別）　　氏名：</w:t>
      </w:r>
      <w:r w:rsidR="00BB2562" w:rsidRPr="00022ACC">
        <w:rPr>
          <w:rFonts w:ascii="ＭＳ 明朝" w:eastAsia="ＭＳ 明朝" w:hAnsi="ＭＳ 明朝" w:hint="eastAsia"/>
          <w:u w:val="single"/>
        </w:rPr>
        <w:t xml:space="preserve">　　　　　　　　　　　　　　</w:t>
      </w:r>
    </w:p>
    <w:p w14:paraId="4DAE172C" w14:textId="77777777" w:rsidR="00BB2562" w:rsidRPr="00022ACC" w:rsidRDefault="00BB2562" w:rsidP="00BB2562">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9"/>
        <w:gridCol w:w="1204"/>
        <w:gridCol w:w="2849"/>
      </w:tblGrid>
      <w:tr w:rsidR="00BB2562" w:rsidRPr="009E153F" w14:paraId="657E8133" w14:textId="77777777" w:rsidTr="00711B81">
        <w:tc>
          <w:tcPr>
            <w:tcW w:w="992" w:type="dxa"/>
            <w:shd w:val="clear" w:color="auto" w:fill="D0CECE" w:themeFill="background2" w:themeFillShade="E6"/>
            <w:vAlign w:val="center"/>
          </w:tcPr>
          <w:p w14:paraId="2ABBC28F" w14:textId="77777777" w:rsidR="00BB2562" w:rsidRPr="009E153F" w:rsidRDefault="00BB2562" w:rsidP="00701CFA">
            <w:pPr>
              <w:jc w:val="center"/>
              <w:rPr>
                <w:rFonts w:ascii="ＭＳ Ｐゴシック" w:eastAsia="ＭＳ Ｐゴシック" w:hAnsi="ＭＳ Ｐゴシック"/>
                <w:b/>
                <w:bCs/>
              </w:rPr>
            </w:pPr>
            <w:r w:rsidRPr="009E153F">
              <w:rPr>
                <w:rFonts w:ascii="ＭＳ Ｐゴシック" w:eastAsia="ＭＳ Ｐゴシック" w:hAnsi="ＭＳ Ｐゴシック" w:hint="eastAsia"/>
                <w:b/>
                <w:bCs/>
              </w:rPr>
              <w:t>科目名</w:t>
            </w:r>
          </w:p>
        </w:tc>
        <w:tc>
          <w:tcPr>
            <w:tcW w:w="4820" w:type="dxa"/>
            <w:vAlign w:val="center"/>
          </w:tcPr>
          <w:p w14:paraId="75FB0D27" w14:textId="77777777" w:rsidR="009E153F" w:rsidRPr="009E153F" w:rsidRDefault="009E153F" w:rsidP="009E153F">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地域を基盤としたソーシャルワークⅡ</w:t>
            </w:r>
          </w:p>
          <w:p w14:paraId="763E7A85" w14:textId="3B3497BD" w:rsidR="00357564" w:rsidRPr="009E153F" w:rsidRDefault="009E153F" w:rsidP="009E153F">
            <w:pPr>
              <w:rPr>
                <w:rFonts w:ascii="ＭＳ Ｐ明朝" w:eastAsia="ＭＳ Ｐ明朝" w:hAnsi="ＭＳ Ｐ明朝"/>
              </w:rPr>
            </w:pPr>
            <w:r w:rsidRPr="009E153F">
              <w:rPr>
                <w:rFonts w:ascii="ＭＳ Ｐ明朝" w:eastAsia="ＭＳ Ｐ明朝" w:hAnsi="ＭＳ Ｐ明朝" w:cs="YuMincho-Regular" w:hint="eastAsia"/>
                <w:kern w:val="0"/>
                <w:szCs w:val="21"/>
              </w:rPr>
              <w:t>（チームアプローチ）</w:t>
            </w:r>
          </w:p>
        </w:tc>
        <w:tc>
          <w:tcPr>
            <w:tcW w:w="1275" w:type="dxa"/>
            <w:shd w:val="clear" w:color="auto" w:fill="D0CECE" w:themeFill="background2" w:themeFillShade="E6"/>
            <w:vAlign w:val="center"/>
          </w:tcPr>
          <w:p w14:paraId="55EF27F1" w14:textId="77777777" w:rsidR="00BB2562" w:rsidRPr="009E153F" w:rsidRDefault="00BB2562" w:rsidP="00701CFA">
            <w:pPr>
              <w:jc w:val="center"/>
              <w:rPr>
                <w:rFonts w:ascii="ＭＳ Ｐゴシック" w:eastAsia="ＭＳ Ｐゴシック" w:hAnsi="ＭＳ Ｐゴシック"/>
                <w:b/>
                <w:bCs/>
              </w:rPr>
            </w:pPr>
            <w:r w:rsidRPr="009E153F">
              <w:rPr>
                <w:rFonts w:ascii="ＭＳ Ｐゴシック" w:eastAsia="ＭＳ Ｐゴシック" w:hAnsi="ＭＳ Ｐゴシック" w:hint="eastAsia"/>
                <w:b/>
                <w:bCs/>
              </w:rPr>
              <w:t>受講日</w:t>
            </w:r>
          </w:p>
        </w:tc>
        <w:tc>
          <w:tcPr>
            <w:tcW w:w="3090" w:type="dxa"/>
            <w:vAlign w:val="center"/>
          </w:tcPr>
          <w:p w14:paraId="52DC38DE" w14:textId="77777777" w:rsidR="00BB2562" w:rsidRPr="009E153F" w:rsidRDefault="00BB2562" w:rsidP="00F14B31">
            <w:pPr>
              <w:rPr>
                <w:rFonts w:ascii="ＭＳ Ｐゴシック" w:eastAsia="ＭＳ Ｐゴシック" w:hAnsi="ＭＳ Ｐゴシック"/>
              </w:rPr>
            </w:pPr>
          </w:p>
        </w:tc>
      </w:tr>
    </w:tbl>
    <w:p w14:paraId="412F7897" w14:textId="77777777" w:rsidR="00BB2562" w:rsidRPr="009E153F" w:rsidRDefault="00BB2562" w:rsidP="00BB2562">
      <w:pPr>
        <w:rPr>
          <w:rFonts w:ascii="ＭＳ Ｐゴシック" w:eastAsia="ＭＳ Ｐゴシック" w:hAnsi="ＭＳ Ｐゴシック"/>
        </w:rPr>
      </w:pPr>
    </w:p>
    <w:p w14:paraId="55320462" w14:textId="4BC65441"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7ADF0109"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837A384"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6988D27F"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1004048" w14:textId="77777777" w:rsidR="00BB2562" w:rsidRPr="00022ACC" w:rsidRDefault="00BB2562" w:rsidP="00BB2562">
      <w:pPr>
        <w:rPr>
          <w:rFonts w:ascii="ＭＳ 明朝" w:eastAsia="ＭＳ 明朝" w:hAnsi="ＭＳ 明朝"/>
        </w:rPr>
      </w:pPr>
    </w:p>
    <w:p w14:paraId="41AEE472"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022ACC" w14:paraId="2CFFF6F8" w14:textId="77777777" w:rsidTr="00711B81">
        <w:trPr>
          <w:trHeight w:val="321"/>
        </w:trPr>
        <w:tc>
          <w:tcPr>
            <w:tcW w:w="4111" w:type="dxa"/>
            <w:vMerge w:val="restart"/>
            <w:shd w:val="clear" w:color="auto" w:fill="D0CECE" w:themeFill="background2" w:themeFillShade="E6"/>
            <w:vAlign w:val="center"/>
          </w:tcPr>
          <w:p w14:paraId="6D7EBE88"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32604E6F"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3ADC8E0"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BB2562" w:rsidRPr="00022ACC" w14:paraId="7C539B31" w14:textId="77777777" w:rsidTr="00711B81">
        <w:tc>
          <w:tcPr>
            <w:tcW w:w="4111" w:type="dxa"/>
            <w:vMerge/>
            <w:shd w:val="clear" w:color="auto" w:fill="D0CECE" w:themeFill="background2" w:themeFillShade="E6"/>
          </w:tcPr>
          <w:p w14:paraId="72B24768" w14:textId="77777777" w:rsidR="00BB2562" w:rsidRPr="00711B81" w:rsidRDefault="00BB2562" w:rsidP="00F14B31">
            <w:pPr>
              <w:rPr>
                <w:rFonts w:ascii="ＭＳ 明朝" w:eastAsia="ＭＳ 明朝" w:hAnsi="ＭＳ 明朝"/>
                <w:b/>
                <w:bCs/>
              </w:rPr>
            </w:pPr>
          </w:p>
        </w:tc>
        <w:tc>
          <w:tcPr>
            <w:tcW w:w="850" w:type="dxa"/>
            <w:shd w:val="clear" w:color="auto" w:fill="D0CECE" w:themeFill="background2" w:themeFillShade="E6"/>
          </w:tcPr>
          <w:p w14:paraId="3C6A4D47"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5523773B"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CA1F57D" w14:textId="77777777" w:rsidR="00BB2562" w:rsidRPr="00022ACC" w:rsidRDefault="00BB2562" w:rsidP="00F14B31">
            <w:pPr>
              <w:rPr>
                <w:rFonts w:ascii="ＭＳ 明朝" w:eastAsia="ＭＳ 明朝" w:hAnsi="ＭＳ 明朝"/>
              </w:rPr>
            </w:pPr>
          </w:p>
        </w:tc>
      </w:tr>
      <w:tr w:rsidR="00BB2562" w:rsidRPr="00022ACC" w14:paraId="62F80DD2" w14:textId="77777777" w:rsidTr="001E574E">
        <w:trPr>
          <w:trHeight w:val="1278"/>
        </w:trPr>
        <w:tc>
          <w:tcPr>
            <w:tcW w:w="4111" w:type="dxa"/>
            <w:vAlign w:val="center"/>
          </w:tcPr>
          <w:p w14:paraId="2E759E63" w14:textId="0DBAE57D" w:rsidR="00BB2562" w:rsidRPr="00022ACC" w:rsidRDefault="009E153F" w:rsidP="00F14B31">
            <w:pPr>
              <w:rPr>
                <w:rFonts w:ascii="ＭＳ 明朝" w:eastAsia="ＭＳ 明朝" w:hAnsi="ＭＳ 明朝"/>
              </w:rPr>
            </w:pPr>
            <w:r>
              <w:rPr>
                <w:rFonts w:ascii="ＭＳ 明朝" w:eastAsia="ＭＳ 明朝" w:hAnsi="ＭＳ 明朝" w:hint="eastAsia"/>
              </w:rPr>
              <w:t>多職種連携やチーム支援の意義や目的について理解し、実践できる。</w:t>
            </w:r>
          </w:p>
        </w:tc>
        <w:tc>
          <w:tcPr>
            <w:tcW w:w="850" w:type="dxa"/>
          </w:tcPr>
          <w:p w14:paraId="714A11E8" w14:textId="77777777" w:rsidR="00BB2562" w:rsidRPr="00022ACC" w:rsidRDefault="00BB2562" w:rsidP="00F14B31">
            <w:pPr>
              <w:rPr>
                <w:rFonts w:ascii="ＭＳ 明朝" w:eastAsia="ＭＳ 明朝" w:hAnsi="ＭＳ 明朝"/>
              </w:rPr>
            </w:pPr>
          </w:p>
        </w:tc>
        <w:tc>
          <w:tcPr>
            <w:tcW w:w="851" w:type="dxa"/>
          </w:tcPr>
          <w:p w14:paraId="419DD83C" w14:textId="77777777" w:rsidR="00BB2562" w:rsidRPr="00022ACC" w:rsidRDefault="00BB2562" w:rsidP="00F14B31">
            <w:pPr>
              <w:rPr>
                <w:rFonts w:ascii="ＭＳ 明朝" w:eastAsia="ＭＳ 明朝" w:hAnsi="ＭＳ 明朝"/>
              </w:rPr>
            </w:pPr>
          </w:p>
        </w:tc>
        <w:tc>
          <w:tcPr>
            <w:tcW w:w="3645" w:type="dxa"/>
          </w:tcPr>
          <w:p w14:paraId="5F7D3F73" w14:textId="77777777" w:rsidR="00BB2562" w:rsidRPr="00022ACC" w:rsidRDefault="00BB2562" w:rsidP="00F14B31">
            <w:pPr>
              <w:rPr>
                <w:rFonts w:ascii="ＭＳ 明朝" w:eastAsia="ＭＳ 明朝" w:hAnsi="ＭＳ 明朝"/>
              </w:rPr>
            </w:pPr>
          </w:p>
        </w:tc>
      </w:tr>
      <w:tr w:rsidR="00BB2562" w:rsidRPr="00022ACC" w14:paraId="39F11DF4" w14:textId="77777777" w:rsidTr="001E574E">
        <w:trPr>
          <w:trHeight w:val="1269"/>
        </w:trPr>
        <w:tc>
          <w:tcPr>
            <w:tcW w:w="4111" w:type="dxa"/>
            <w:vAlign w:val="center"/>
          </w:tcPr>
          <w:p w14:paraId="61371278" w14:textId="1B298903" w:rsidR="00BB2562" w:rsidRPr="009E153F" w:rsidRDefault="009E153F" w:rsidP="009E153F">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担当者会議開催に向けた準備や会議を進めるにあたって、相談支援専門員に求められる役割を理解して実践できる。</w:t>
            </w:r>
          </w:p>
        </w:tc>
        <w:tc>
          <w:tcPr>
            <w:tcW w:w="850" w:type="dxa"/>
          </w:tcPr>
          <w:p w14:paraId="18CC75FD" w14:textId="77777777" w:rsidR="00BB2562" w:rsidRPr="00022ACC" w:rsidRDefault="00BB2562" w:rsidP="00F14B31">
            <w:pPr>
              <w:rPr>
                <w:rFonts w:ascii="ＭＳ 明朝" w:eastAsia="ＭＳ 明朝" w:hAnsi="ＭＳ 明朝"/>
              </w:rPr>
            </w:pPr>
          </w:p>
        </w:tc>
        <w:tc>
          <w:tcPr>
            <w:tcW w:w="851" w:type="dxa"/>
          </w:tcPr>
          <w:p w14:paraId="76D73011" w14:textId="77777777" w:rsidR="00BB2562" w:rsidRPr="00022ACC" w:rsidRDefault="00BB2562" w:rsidP="00F14B31">
            <w:pPr>
              <w:rPr>
                <w:rFonts w:ascii="ＭＳ 明朝" w:eastAsia="ＭＳ 明朝" w:hAnsi="ＭＳ 明朝"/>
              </w:rPr>
            </w:pPr>
          </w:p>
        </w:tc>
        <w:tc>
          <w:tcPr>
            <w:tcW w:w="3645" w:type="dxa"/>
          </w:tcPr>
          <w:p w14:paraId="385BEF1E" w14:textId="77777777" w:rsidR="00BB2562" w:rsidRPr="00022ACC" w:rsidRDefault="00BB2562" w:rsidP="00F14B31">
            <w:pPr>
              <w:rPr>
                <w:rFonts w:ascii="ＭＳ 明朝" w:eastAsia="ＭＳ 明朝" w:hAnsi="ＭＳ 明朝"/>
              </w:rPr>
            </w:pPr>
          </w:p>
        </w:tc>
      </w:tr>
      <w:tr w:rsidR="00BB2562" w:rsidRPr="00022ACC" w14:paraId="39FF7207" w14:textId="77777777" w:rsidTr="001E574E">
        <w:trPr>
          <w:trHeight w:val="1255"/>
        </w:trPr>
        <w:tc>
          <w:tcPr>
            <w:tcW w:w="4111" w:type="dxa"/>
            <w:vAlign w:val="center"/>
          </w:tcPr>
          <w:p w14:paraId="7216DB20" w14:textId="1FA0DD98" w:rsidR="00BB2562" w:rsidRPr="009E153F" w:rsidRDefault="009E153F" w:rsidP="009E153F">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意思決定支援のポイントに留意してチーム支援が展開できる。</w:t>
            </w:r>
          </w:p>
        </w:tc>
        <w:tc>
          <w:tcPr>
            <w:tcW w:w="850" w:type="dxa"/>
          </w:tcPr>
          <w:p w14:paraId="71E15162" w14:textId="77777777" w:rsidR="00BB2562" w:rsidRPr="00022ACC" w:rsidRDefault="00BB2562" w:rsidP="00F14B31">
            <w:pPr>
              <w:rPr>
                <w:rFonts w:ascii="ＭＳ 明朝" w:eastAsia="ＭＳ 明朝" w:hAnsi="ＭＳ 明朝"/>
              </w:rPr>
            </w:pPr>
          </w:p>
        </w:tc>
        <w:tc>
          <w:tcPr>
            <w:tcW w:w="851" w:type="dxa"/>
          </w:tcPr>
          <w:p w14:paraId="6BFC190E" w14:textId="77777777" w:rsidR="00BB2562" w:rsidRPr="00022ACC" w:rsidRDefault="00BB2562" w:rsidP="00F14B31">
            <w:pPr>
              <w:rPr>
                <w:rFonts w:ascii="ＭＳ 明朝" w:eastAsia="ＭＳ 明朝" w:hAnsi="ＭＳ 明朝"/>
              </w:rPr>
            </w:pPr>
          </w:p>
        </w:tc>
        <w:tc>
          <w:tcPr>
            <w:tcW w:w="3645" w:type="dxa"/>
          </w:tcPr>
          <w:p w14:paraId="415A230D" w14:textId="77777777" w:rsidR="00BB2562" w:rsidRPr="00022ACC" w:rsidRDefault="00BB2562" w:rsidP="00F14B31">
            <w:pPr>
              <w:rPr>
                <w:rFonts w:ascii="ＭＳ 明朝" w:eastAsia="ＭＳ 明朝" w:hAnsi="ＭＳ 明朝"/>
              </w:rPr>
            </w:pPr>
          </w:p>
        </w:tc>
      </w:tr>
      <w:tr w:rsidR="00BB2562" w:rsidRPr="00022ACC" w14:paraId="01ED5937" w14:textId="77777777" w:rsidTr="00F14B31">
        <w:trPr>
          <w:trHeight w:val="1160"/>
        </w:trPr>
        <w:tc>
          <w:tcPr>
            <w:tcW w:w="4111" w:type="dxa"/>
            <w:vAlign w:val="center"/>
          </w:tcPr>
          <w:p w14:paraId="17C65B40" w14:textId="40331670" w:rsidR="00BB2562" w:rsidRPr="00022ACC" w:rsidRDefault="00BB2562" w:rsidP="00F14B31">
            <w:pPr>
              <w:rPr>
                <w:rFonts w:ascii="ＭＳ 明朝" w:eastAsia="ＭＳ 明朝" w:hAnsi="ＭＳ 明朝"/>
              </w:rPr>
            </w:pPr>
          </w:p>
        </w:tc>
        <w:tc>
          <w:tcPr>
            <w:tcW w:w="850" w:type="dxa"/>
          </w:tcPr>
          <w:p w14:paraId="2FA75E86" w14:textId="77777777" w:rsidR="00BB2562" w:rsidRPr="00022ACC" w:rsidRDefault="00BB2562" w:rsidP="00F14B31">
            <w:pPr>
              <w:rPr>
                <w:rFonts w:ascii="ＭＳ 明朝" w:eastAsia="ＭＳ 明朝" w:hAnsi="ＭＳ 明朝"/>
              </w:rPr>
            </w:pPr>
          </w:p>
        </w:tc>
        <w:tc>
          <w:tcPr>
            <w:tcW w:w="851" w:type="dxa"/>
          </w:tcPr>
          <w:p w14:paraId="42E1FDF7" w14:textId="77777777" w:rsidR="00BB2562" w:rsidRPr="00022ACC" w:rsidRDefault="00BB2562" w:rsidP="00F14B31">
            <w:pPr>
              <w:rPr>
                <w:rFonts w:ascii="ＭＳ 明朝" w:eastAsia="ＭＳ 明朝" w:hAnsi="ＭＳ 明朝"/>
              </w:rPr>
            </w:pPr>
          </w:p>
        </w:tc>
        <w:tc>
          <w:tcPr>
            <w:tcW w:w="3645" w:type="dxa"/>
          </w:tcPr>
          <w:p w14:paraId="72D8CAEA" w14:textId="77777777" w:rsidR="00BB2562" w:rsidRPr="00022ACC" w:rsidRDefault="00BB2562" w:rsidP="00F14B31">
            <w:pPr>
              <w:rPr>
                <w:rFonts w:ascii="ＭＳ 明朝" w:eastAsia="ＭＳ 明朝" w:hAnsi="ＭＳ 明朝"/>
              </w:rPr>
            </w:pPr>
          </w:p>
        </w:tc>
      </w:tr>
      <w:tr w:rsidR="00BB2562" w:rsidRPr="00022ACC" w14:paraId="198B209C" w14:textId="77777777" w:rsidTr="001E574E">
        <w:trPr>
          <w:trHeight w:val="1109"/>
        </w:trPr>
        <w:tc>
          <w:tcPr>
            <w:tcW w:w="4111" w:type="dxa"/>
            <w:vAlign w:val="center"/>
          </w:tcPr>
          <w:p w14:paraId="09843D2B" w14:textId="02F0927B" w:rsidR="00BB2562" w:rsidRPr="00022ACC" w:rsidRDefault="00BB2562" w:rsidP="00F14B31">
            <w:pPr>
              <w:rPr>
                <w:rFonts w:ascii="ＭＳ 明朝" w:eastAsia="ＭＳ 明朝" w:hAnsi="ＭＳ 明朝"/>
              </w:rPr>
            </w:pPr>
          </w:p>
        </w:tc>
        <w:tc>
          <w:tcPr>
            <w:tcW w:w="850" w:type="dxa"/>
          </w:tcPr>
          <w:p w14:paraId="312B5837" w14:textId="77777777" w:rsidR="00BB2562" w:rsidRPr="00022ACC" w:rsidRDefault="00BB2562" w:rsidP="00F14B31">
            <w:pPr>
              <w:rPr>
                <w:rFonts w:ascii="ＭＳ 明朝" w:eastAsia="ＭＳ 明朝" w:hAnsi="ＭＳ 明朝"/>
              </w:rPr>
            </w:pPr>
          </w:p>
        </w:tc>
        <w:tc>
          <w:tcPr>
            <w:tcW w:w="851" w:type="dxa"/>
          </w:tcPr>
          <w:p w14:paraId="66E40C49" w14:textId="77777777" w:rsidR="00BB2562" w:rsidRPr="00022ACC" w:rsidRDefault="00BB2562" w:rsidP="00F14B31">
            <w:pPr>
              <w:rPr>
                <w:rFonts w:ascii="ＭＳ 明朝" w:eastAsia="ＭＳ 明朝" w:hAnsi="ＭＳ 明朝"/>
              </w:rPr>
            </w:pPr>
          </w:p>
        </w:tc>
        <w:tc>
          <w:tcPr>
            <w:tcW w:w="3645" w:type="dxa"/>
          </w:tcPr>
          <w:p w14:paraId="55B84710" w14:textId="77777777" w:rsidR="00BB2562" w:rsidRPr="00022ACC" w:rsidRDefault="00BB2562" w:rsidP="00F14B31">
            <w:pPr>
              <w:rPr>
                <w:rFonts w:ascii="ＭＳ 明朝" w:eastAsia="ＭＳ 明朝" w:hAnsi="ＭＳ 明朝"/>
              </w:rPr>
            </w:pPr>
          </w:p>
        </w:tc>
      </w:tr>
      <w:tr w:rsidR="00BB2562" w:rsidRPr="00022ACC" w14:paraId="2076E912" w14:textId="77777777" w:rsidTr="001E574E">
        <w:trPr>
          <w:trHeight w:val="1253"/>
        </w:trPr>
        <w:tc>
          <w:tcPr>
            <w:tcW w:w="4111" w:type="dxa"/>
            <w:vAlign w:val="center"/>
          </w:tcPr>
          <w:p w14:paraId="096EB473" w14:textId="41B4CFDE" w:rsidR="00BB2562" w:rsidRPr="00022ACC" w:rsidRDefault="00BB2562" w:rsidP="00F14B31">
            <w:pPr>
              <w:rPr>
                <w:rFonts w:ascii="ＭＳ 明朝" w:eastAsia="ＭＳ 明朝" w:hAnsi="ＭＳ 明朝"/>
              </w:rPr>
            </w:pPr>
          </w:p>
        </w:tc>
        <w:tc>
          <w:tcPr>
            <w:tcW w:w="850" w:type="dxa"/>
          </w:tcPr>
          <w:p w14:paraId="770D66F5" w14:textId="77777777" w:rsidR="00BB2562" w:rsidRPr="00022ACC" w:rsidRDefault="00BB2562" w:rsidP="00F14B31">
            <w:pPr>
              <w:rPr>
                <w:rFonts w:ascii="ＭＳ 明朝" w:eastAsia="ＭＳ 明朝" w:hAnsi="ＭＳ 明朝"/>
              </w:rPr>
            </w:pPr>
          </w:p>
        </w:tc>
        <w:tc>
          <w:tcPr>
            <w:tcW w:w="851" w:type="dxa"/>
          </w:tcPr>
          <w:p w14:paraId="5833B445" w14:textId="77777777" w:rsidR="00BB2562" w:rsidRPr="00022ACC" w:rsidRDefault="00BB2562" w:rsidP="00F14B31">
            <w:pPr>
              <w:rPr>
                <w:rFonts w:ascii="ＭＳ 明朝" w:eastAsia="ＭＳ 明朝" w:hAnsi="ＭＳ 明朝"/>
              </w:rPr>
            </w:pPr>
          </w:p>
        </w:tc>
        <w:tc>
          <w:tcPr>
            <w:tcW w:w="3645" w:type="dxa"/>
          </w:tcPr>
          <w:p w14:paraId="5297B13A" w14:textId="77777777" w:rsidR="00BB2562" w:rsidRPr="00022ACC" w:rsidRDefault="00BB2562" w:rsidP="00F14B31">
            <w:pPr>
              <w:rPr>
                <w:rFonts w:ascii="ＭＳ 明朝" w:eastAsia="ＭＳ 明朝" w:hAnsi="ＭＳ 明朝"/>
              </w:rPr>
            </w:pPr>
          </w:p>
        </w:tc>
      </w:tr>
    </w:tbl>
    <w:p w14:paraId="5878515E"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w:t>
      </w:r>
    </w:p>
    <w:p w14:paraId="1AD679EA" w14:textId="77777777" w:rsidR="00BB2562" w:rsidRPr="00022ACC" w:rsidRDefault="00BB2562" w:rsidP="00BB2562">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310FB5AA" w14:textId="77777777"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120F7C5" w14:textId="5F4DE7DB" w:rsidR="00BB2562" w:rsidRPr="00022ACC" w:rsidRDefault="00BB2562" w:rsidP="00F96B95">
      <w:pPr>
        <w:ind w:firstLineChars="100" w:firstLine="210"/>
        <w:rPr>
          <w:rFonts w:ascii="ＭＳ 明朝" w:eastAsia="ＭＳ 明朝" w:hAnsi="ＭＳ 明朝"/>
        </w:rPr>
      </w:pPr>
    </w:p>
    <w:p w14:paraId="4AC4ABD4" w14:textId="40EEE7EA" w:rsidR="001E574E" w:rsidRDefault="001E574E" w:rsidP="00F96B95">
      <w:pPr>
        <w:ind w:firstLineChars="100" w:firstLine="210"/>
        <w:rPr>
          <w:rFonts w:ascii="ＭＳ 明朝" w:eastAsia="ＭＳ 明朝" w:hAnsi="ＭＳ 明朝"/>
        </w:rPr>
      </w:pPr>
    </w:p>
    <w:p w14:paraId="2843D2DA" w14:textId="213CA1E3" w:rsidR="0051298C" w:rsidRDefault="0051298C" w:rsidP="00F96B95">
      <w:pPr>
        <w:ind w:firstLineChars="100" w:firstLine="210"/>
        <w:rPr>
          <w:rFonts w:ascii="ＭＳ 明朝" w:eastAsia="ＭＳ 明朝" w:hAnsi="ＭＳ 明朝"/>
        </w:rPr>
      </w:pPr>
    </w:p>
    <w:p w14:paraId="675475FE" w14:textId="77777777" w:rsidR="00712B5E" w:rsidRPr="00022ACC" w:rsidRDefault="00712B5E" w:rsidP="00712B5E">
      <w:pPr>
        <w:rPr>
          <w:rFonts w:ascii="ＭＳ 明朝" w:eastAsia="ＭＳ 明朝" w:hAnsi="ＭＳ 明朝"/>
        </w:rPr>
      </w:pPr>
      <w:r>
        <w:rPr>
          <w:rFonts w:ascii="ＭＳ 明朝" w:eastAsia="ＭＳ 明朝" w:hAnsi="ＭＳ 明朝" w:hint="eastAsia"/>
        </w:rPr>
        <w:lastRenderedPageBreak/>
        <w:t>現任研修（３日目演習）</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2E3F8663"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712B5E" w:rsidRPr="00022ACC" w14:paraId="5CD88CCC" w14:textId="77777777" w:rsidTr="004341A6">
        <w:trPr>
          <w:trHeight w:val="826"/>
        </w:trPr>
        <w:tc>
          <w:tcPr>
            <w:tcW w:w="992" w:type="dxa"/>
            <w:shd w:val="clear" w:color="auto" w:fill="D0CECE" w:themeFill="background2" w:themeFillShade="E6"/>
            <w:vAlign w:val="center"/>
          </w:tcPr>
          <w:p w14:paraId="56135A22"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3F759FD8" w14:textId="77777777" w:rsidR="00712B5E" w:rsidRPr="002F6424" w:rsidRDefault="00712B5E" w:rsidP="004341A6">
            <w:pPr>
              <w:rPr>
                <w:rFonts w:ascii="ＭＳ Ｐ明朝" w:eastAsia="ＭＳ Ｐ明朝" w:hAnsi="ＭＳ Ｐ明朝"/>
              </w:rPr>
            </w:pPr>
            <w:r w:rsidRPr="002F6424">
              <w:rPr>
                <w:rFonts w:ascii="ＭＳ Ｐ明朝" w:eastAsia="ＭＳ Ｐ明朝" w:hAnsi="ＭＳ Ｐ明朝" w:cs="MS-Mincho" w:hint="eastAsia"/>
                <w:kern w:val="0"/>
                <w:sz w:val="20"/>
                <w:szCs w:val="20"/>
              </w:rPr>
              <w:t>相談援助に求められるチームアプローチ</w:t>
            </w:r>
          </w:p>
        </w:tc>
        <w:tc>
          <w:tcPr>
            <w:tcW w:w="1275" w:type="dxa"/>
            <w:shd w:val="clear" w:color="auto" w:fill="D0CECE" w:themeFill="background2" w:themeFillShade="E6"/>
            <w:vAlign w:val="center"/>
          </w:tcPr>
          <w:p w14:paraId="1E8204F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7D05A6AF" w14:textId="77777777" w:rsidR="00712B5E" w:rsidRPr="00022ACC" w:rsidRDefault="00712B5E" w:rsidP="004341A6">
            <w:pPr>
              <w:rPr>
                <w:rFonts w:ascii="ＭＳ 明朝" w:eastAsia="ＭＳ 明朝" w:hAnsi="ＭＳ 明朝"/>
              </w:rPr>
            </w:pPr>
          </w:p>
        </w:tc>
      </w:tr>
    </w:tbl>
    <w:p w14:paraId="7A9E4672" w14:textId="77777777" w:rsidR="00712B5E" w:rsidRPr="00022ACC" w:rsidRDefault="00712B5E" w:rsidP="00712B5E">
      <w:pPr>
        <w:rPr>
          <w:rFonts w:ascii="ＭＳ 明朝" w:eastAsia="ＭＳ 明朝" w:hAnsi="ＭＳ 明朝"/>
        </w:rPr>
      </w:pPr>
    </w:p>
    <w:p w14:paraId="2501898A"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47062C01"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2D2F708"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025BD17D"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17806B40" w14:textId="77777777" w:rsidR="00712B5E" w:rsidRPr="00022ACC" w:rsidRDefault="00712B5E" w:rsidP="00712B5E">
      <w:pPr>
        <w:rPr>
          <w:rFonts w:ascii="ＭＳ 明朝" w:eastAsia="ＭＳ 明朝" w:hAnsi="ＭＳ 明朝"/>
        </w:rPr>
      </w:pPr>
    </w:p>
    <w:p w14:paraId="349F2AA1"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685D7C39" w14:textId="77777777" w:rsidTr="004341A6">
        <w:trPr>
          <w:trHeight w:val="321"/>
        </w:trPr>
        <w:tc>
          <w:tcPr>
            <w:tcW w:w="4111" w:type="dxa"/>
            <w:vMerge w:val="restart"/>
            <w:shd w:val="clear" w:color="auto" w:fill="D0CECE" w:themeFill="background2" w:themeFillShade="E6"/>
            <w:vAlign w:val="center"/>
          </w:tcPr>
          <w:p w14:paraId="59332BB1"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B2010E6"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8351B1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12B5E" w:rsidRPr="00022ACC" w14:paraId="46CF4E22" w14:textId="77777777" w:rsidTr="004341A6">
        <w:tc>
          <w:tcPr>
            <w:tcW w:w="4111" w:type="dxa"/>
            <w:vMerge/>
          </w:tcPr>
          <w:p w14:paraId="6573975B" w14:textId="77777777" w:rsidR="00712B5E" w:rsidRPr="00022ACC" w:rsidRDefault="00712B5E" w:rsidP="004341A6">
            <w:pPr>
              <w:rPr>
                <w:rFonts w:ascii="ＭＳ 明朝" w:eastAsia="ＭＳ 明朝" w:hAnsi="ＭＳ 明朝"/>
              </w:rPr>
            </w:pPr>
          </w:p>
        </w:tc>
        <w:tc>
          <w:tcPr>
            <w:tcW w:w="850" w:type="dxa"/>
            <w:shd w:val="clear" w:color="auto" w:fill="D0CECE" w:themeFill="background2" w:themeFillShade="E6"/>
          </w:tcPr>
          <w:p w14:paraId="1E82798B"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0E7D8A2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tcPr>
          <w:p w14:paraId="012A175F" w14:textId="77777777" w:rsidR="00712B5E" w:rsidRPr="00022ACC" w:rsidRDefault="00712B5E" w:rsidP="004341A6">
            <w:pPr>
              <w:rPr>
                <w:rFonts w:ascii="ＭＳ 明朝" w:eastAsia="ＭＳ 明朝" w:hAnsi="ＭＳ 明朝"/>
              </w:rPr>
            </w:pPr>
          </w:p>
        </w:tc>
      </w:tr>
      <w:tr w:rsidR="00712B5E" w:rsidRPr="00022ACC" w14:paraId="34B1F631" w14:textId="77777777" w:rsidTr="004341A6">
        <w:trPr>
          <w:trHeight w:val="1598"/>
        </w:trPr>
        <w:tc>
          <w:tcPr>
            <w:tcW w:w="4111" w:type="dxa"/>
            <w:vAlign w:val="center"/>
          </w:tcPr>
          <w:p w14:paraId="19F55827"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チームアプローチ（多職種連携）の必要性を理解し、実践できる。</w:t>
            </w:r>
          </w:p>
        </w:tc>
        <w:tc>
          <w:tcPr>
            <w:tcW w:w="850" w:type="dxa"/>
          </w:tcPr>
          <w:p w14:paraId="7443A163" w14:textId="77777777" w:rsidR="00712B5E" w:rsidRPr="00022ACC" w:rsidRDefault="00712B5E" w:rsidP="004341A6">
            <w:pPr>
              <w:rPr>
                <w:rFonts w:ascii="ＭＳ 明朝" w:eastAsia="ＭＳ 明朝" w:hAnsi="ＭＳ 明朝"/>
              </w:rPr>
            </w:pPr>
          </w:p>
        </w:tc>
        <w:tc>
          <w:tcPr>
            <w:tcW w:w="851" w:type="dxa"/>
          </w:tcPr>
          <w:p w14:paraId="61934F45" w14:textId="77777777" w:rsidR="00712B5E" w:rsidRPr="00022ACC" w:rsidRDefault="00712B5E" w:rsidP="004341A6">
            <w:pPr>
              <w:rPr>
                <w:rFonts w:ascii="ＭＳ 明朝" w:eastAsia="ＭＳ 明朝" w:hAnsi="ＭＳ 明朝"/>
              </w:rPr>
            </w:pPr>
          </w:p>
        </w:tc>
        <w:tc>
          <w:tcPr>
            <w:tcW w:w="3645" w:type="dxa"/>
          </w:tcPr>
          <w:p w14:paraId="6B54F117" w14:textId="77777777" w:rsidR="00712B5E" w:rsidRPr="00022ACC" w:rsidRDefault="00712B5E" w:rsidP="004341A6">
            <w:pPr>
              <w:rPr>
                <w:rFonts w:ascii="ＭＳ 明朝" w:eastAsia="ＭＳ 明朝" w:hAnsi="ＭＳ 明朝"/>
              </w:rPr>
            </w:pPr>
          </w:p>
        </w:tc>
      </w:tr>
      <w:tr w:rsidR="00712B5E" w:rsidRPr="00022ACC" w14:paraId="135793D4" w14:textId="77777777" w:rsidTr="004341A6">
        <w:trPr>
          <w:trHeight w:val="1408"/>
        </w:trPr>
        <w:tc>
          <w:tcPr>
            <w:tcW w:w="4111" w:type="dxa"/>
            <w:vAlign w:val="center"/>
          </w:tcPr>
          <w:p w14:paraId="2A3E92F0"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チームにおける意思決定支援の展開について理解し、実践できる</w:t>
            </w:r>
          </w:p>
        </w:tc>
        <w:tc>
          <w:tcPr>
            <w:tcW w:w="850" w:type="dxa"/>
          </w:tcPr>
          <w:p w14:paraId="3D97D28F" w14:textId="77777777" w:rsidR="00712B5E" w:rsidRPr="00022ACC" w:rsidRDefault="00712B5E" w:rsidP="004341A6">
            <w:pPr>
              <w:rPr>
                <w:rFonts w:ascii="ＭＳ 明朝" w:eastAsia="ＭＳ 明朝" w:hAnsi="ＭＳ 明朝"/>
              </w:rPr>
            </w:pPr>
          </w:p>
        </w:tc>
        <w:tc>
          <w:tcPr>
            <w:tcW w:w="851" w:type="dxa"/>
          </w:tcPr>
          <w:p w14:paraId="04759BD5" w14:textId="77777777" w:rsidR="00712B5E" w:rsidRPr="00022ACC" w:rsidRDefault="00712B5E" w:rsidP="004341A6">
            <w:pPr>
              <w:rPr>
                <w:rFonts w:ascii="ＭＳ 明朝" w:eastAsia="ＭＳ 明朝" w:hAnsi="ＭＳ 明朝"/>
              </w:rPr>
            </w:pPr>
          </w:p>
        </w:tc>
        <w:tc>
          <w:tcPr>
            <w:tcW w:w="3645" w:type="dxa"/>
          </w:tcPr>
          <w:p w14:paraId="2EE7F2BA" w14:textId="77777777" w:rsidR="00712B5E" w:rsidRPr="00022ACC" w:rsidRDefault="00712B5E" w:rsidP="004341A6">
            <w:pPr>
              <w:rPr>
                <w:rFonts w:ascii="ＭＳ 明朝" w:eastAsia="ＭＳ 明朝" w:hAnsi="ＭＳ 明朝"/>
              </w:rPr>
            </w:pPr>
          </w:p>
        </w:tc>
      </w:tr>
      <w:tr w:rsidR="00712B5E" w:rsidRPr="00022ACC" w14:paraId="08C6FCAD" w14:textId="77777777" w:rsidTr="004341A6">
        <w:trPr>
          <w:trHeight w:val="1408"/>
        </w:trPr>
        <w:tc>
          <w:tcPr>
            <w:tcW w:w="4111" w:type="dxa"/>
            <w:vAlign w:val="center"/>
          </w:tcPr>
          <w:p w14:paraId="21CEDFB8"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サービス担当者会議等の開催の目的、内容、方法を理解し、実践することができる。</w:t>
            </w:r>
          </w:p>
        </w:tc>
        <w:tc>
          <w:tcPr>
            <w:tcW w:w="850" w:type="dxa"/>
          </w:tcPr>
          <w:p w14:paraId="1869560F" w14:textId="77777777" w:rsidR="00712B5E" w:rsidRPr="00022ACC" w:rsidRDefault="00712B5E" w:rsidP="004341A6">
            <w:pPr>
              <w:rPr>
                <w:rFonts w:ascii="ＭＳ 明朝" w:eastAsia="ＭＳ 明朝" w:hAnsi="ＭＳ 明朝"/>
              </w:rPr>
            </w:pPr>
          </w:p>
        </w:tc>
        <w:tc>
          <w:tcPr>
            <w:tcW w:w="851" w:type="dxa"/>
          </w:tcPr>
          <w:p w14:paraId="1C174A7A" w14:textId="77777777" w:rsidR="00712B5E" w:rsidRPr="00022ACC" w:rsidRDefault="00712B5E" w:rsidP="004341A6">
            <w:pPr>
              <w:rPr>
                <w:rFonts w:ascii="ＭＳ 明朝" w:eastAsia="ＭＳ 明朝" w:hAnsi="ＭＳ 明朝"/>
              </w:rPr>
            </w:pPr>
          </w:p>
        </w:tc>
        <w:tc>
          <w:tcPr>
            <w:tcW w:w="3645" w:type="dxa"/>
          </w:tcPr>
          <w:p w14:paraId="4490F9AB" w14:textId="77777777" w:rsidR="00712B5E" w:rsidRPr="00022ACC" w:rsidRDefault="00712B5E" w:rsidP="004341A6">
            <w:pPr>
              <w:rPr>
                <w:rFonts w:ascii="ＭＳ 明朝" w:eastAsia="ＭＳ 明朝" w:hAnsi="ＭＳ 明朝"/>
              </w:rPr>
            </w:pPr>
          </w:p>
        </w:tc>
      </w:tr>
      <w:tr w:rsidR="00712B5E" w:rsidRPr="00022ACC" w14:paraId="3751AAA0" w14:textId="77777777" w:rsidTr="004341A6">
        <w:trPr>
          <w:trHeight w:val="1704"/>
        </w:trPr>
        <w:tc>
          <w:tcPr>
            <w:tcW w:w="4111" w:type="dxa"/>
            <w:vAlign w:val="center"/>
          </w:tcPr>
          <w:p w14:paraId="54D82D5F"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本人を中心としたチームを構成するための必要な手段（多機関への配慮等）を理解し、実践できる。</w:t>
            </w:r>
          </w:p>
        </w:tc>
        <w:tc>
          <w:tcPr>
            <w:tcW w:w="850" w:type="dxa"/>
          </w:tcPr>
          <w:p w14:paraId="04517C05" w14:textId="77777777" w:rsidR="00712B5E" w:rsidRPr="00022ACC" w:rsidRDefault="00712B5E" w:rsidP="004341A6">
            <w:pPr>
              <w:rPr>
                <w:rFonts w:ascii="ＭＳ 明朝" w:eastAsia="ＭＳ 明朝" w:hAnsi="ＭＳ 明朝"/>
              </w:rPr>
            </w:pPr>
          </w:p>
        </w:tc>
        <w:tc>
          <w:tcPr>
            <w:tcW w:w="851" w:type="dxa"/>
          </w:tcPr>
          <w:p w14:paraId="450F6B83" w14:textId="77777777" w:rsidR="00712B5E" w:rsidRPr="00022ACC" w:rsidRDefault="00712B5E" w:rsidP="004341A6">
            <w:pPr>
              <w:rPr>
                <w:rFonts w:ascii="ＭＳ 明朝" w:eastAsia="ＭＳ 明朝" w:hAnsi="ＭＳ 明朝"/>
              </w:rPr>
            </w:pPr>
          </w:p>
        </w:tc>
        <w:tc>
          <w:tcPr>
            <w:tcW w:w="3645" w:type="dxa"/>
          </w:tcPr>
          <w:p w14:paraId="7B9C540F" w14:textId="77777777" w:rsidR="00712B5E" w:rsidRPr="00022ACC" w:rsidRDefault="00712B5E" w:rsidP="004341A6">
            <w:pPr>
              <w:rPr>
                <w:rFonts w:ascii="ＭＳ 明朝" w:eastAsia="ＭＳ 明朝" w:hAnsi="ＭＳ 明朝"/>
              </w:rPr>
            </w:pPr>
          </w:p>
        </w:tc>
      </w:tr>
      <w:tr w:rsidR="00712B5E" w:rsidRPr="00022ACC" w14:paraId="1377271B" w14:textId="77777777" w:rsidTr="004341A6">
        <w:trPr>
          <w:trHeight w:val="1415"/>
        </w:trPr>
        <w:tc>
          <w:tcPr>
            <w:tcW w:w="4111" w:type="dxa"/>
            <w:vAlign w:val="center"/>
          </w:tcPr>
          <w:p w14:paraId="530B9A9C" w14:textId="77777777" w:rsidR="00712B5E" w:rsidRPr="005F1B4D" w:rsidRDefault="00712B5E" w:rsidP="004341A6">
            <w:pPr>
              <w:autoSpaceDE w:val="0"/>
              <w:autoSpaceDN w:val="0"/>
              <w:adjustRightInd w:val="0"/>
              <w:jc w:val="left"/>
              <w:rPr>
                <w:rFonts w:ascii="ＭＳ Ｐ明朝" w:eastAsia="ＭＳ Ｐ明朝" w:hAnsi="ＭＳ Ｐ明朝" w:cs="MS-Mincho"/>
                <w:kern w:val="0"/>
                <w:szCs w:val="21"/>
              </w:rPr>
            </w:pPr>
            <w:r w:rsidRPr="005F1B4D">
              <w:rPr>
                <w:rFonts w:ascii="ＭＳ Ｐ明朝" w:eastAsia="ＭＳ Ｐ明朝" w:hAnsi="ＭＳ Ｐ明朝" w:cs="MS-Mincho" w:hint="eastAsia"/>
                <w:kern w:val="0"/>
                <w:szCs w:val="21"/>
              </w:rPr>
              <w:t>利用者の環境（社会・地域資源の関係性）への働きかけ方法ついて理解し、実践できる。</w:t>
            </w:r>
          </w:p>
        </w:tc>
        <w:tc>
          <w:tcPr>
            <w:tcW w:w="850" w:type="dxa"/>
          </w:tcPr>
          <w:p w14:paraId="7F372E61" w14:textId="77777777" w:rsidR="00712B5E" w:rsidRPr="00022ACC" w:rsidRDefault="00712B5E" w:rsidP="004341A6">
            <w:pPr>
              <w:rPr>
                <w:rFonts w:ascii="ＭＳ 明朝" w:eastAsia="ＭＳ 明朝" w:hAnsi="ＭＳ 明朝"/>
              </w:rPr>
            </w:pPr>
          </w:p>
        </w:tc>
        <w:tc>
          <w:tcPr>
            <w:tcW w:w="851" w:type="dxa"/>
          </w:tcPr>
          <w:p w14:paraId="02FB4C08" w14:textId="77777777" w:rsidR="00712B5E" w:rsidRPr="00022ACC" w:rsidRDefault="00712B5E" w:rsidP="004341A6">
            <w:pPr>
              <w:rPr>
                <w:rFonts w:ascii="ＭＳ 明朝" w:eastAsia="ＭＳ 明朝" w:hAnsi="ＭＳ 明朝"/>
              </w:rPr>
            </w:pPr>
          </w:p>
        </w:tc>
        <w:tc>
          <w:tcPr>
            <w:tcW w:w="3645" w:type="dxa"/>
          </w:tcPr>
          <w:p w14:paraId="7DA08E11" w14:textId="77777777" w:rsidR="00712B5E" w:rsidRPr="00022ACC" w:rsidRDefault="00712B5E" w:rsidP="004341A6">
            <w:pPr>
              <w:rPr>
                <w:rFonts w:ascii="ＭＳ 明朝" w:eastAsia="ＭＳ 明朝" w:hAnsi="ＭＳ 明朝"/>
              </w:rPr>
            </w:pPr>
          </w:p>
        </w:tc>
      </w:tr>
    </w:tbl>
    <w:p w14:paraId="5D23E3D7"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44E88F50"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28CED298"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2171E597" w14:textId="77777777" w:rsidR="00712B5E" w:rsidRPr="00022ACC" w:rsidRDefault="00712B5E" w:rsidP="00712B5E">
      <w:pPr>
        <w:ind w:firstLineChars="100" w:firstLine="210"/>
        <w:rPr>
          <w:rFonts w:ascii="ＭＳ 明朝" w:eastAsia="ＭＳ 明朝" w:hAnsi="ＭＳ 明朝"/>
        </w:rPr>
      </w:pPr>
    </w:p>
    <w:p w14:paraId="2E1B45E0" w14:textId="593538A0" w:rsidR="00712B5E" w:rsidRDefault="00712B5E" w:rsidP="00F96B95">
      <w:pPr>
        <w:ind w:firstLineChars="100" w:firstLine="210"/>
        <w:rPr>
          <w:rFonts w:ascii="ＭＳ 明朝" w:eastAsia="ＭＳ 明朝" w:hAnsi="ＭＳ 明朝"/>
        </w:rPr>
      </w:pPr>
    </w:p>
    <w:p w14:paraId="0D8B02AC" w14:textId="77777777" w:rsidR="00464196" w:rsidRPr="00022ACC" w:rsidRDefault="00464196" w:rsidP="00464196">
      <w:pPr>
        <w:rPr>
          <w:rFonts w:ascii="ＭＳ 明朝" w:eastAsia="ＭＳ 明朝" w:hAnsi="ＭＳ 明朝"/>
        </w:rPr>
      </w:pPr>
      <w:r>
        <w:rPr>
          <w:rFonts w:ascii="ＭＳ 明朝" w:eastAsia="ＭＳ 明朝" w:hAnsi="ＭＳ 明朝" w:hint="eastAsia"/>
        </w:rPr>
        <w:lastRenderedPageBreak/>
        <w:t>現任研修（４日目講義）</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28F24AE4" w14:textId="77777777" w:rsidR="00464196" w:rsidRPr="00022ACC" w:rsidRDefault="00464196" w:rsidP="00464196">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8"/>
        <w:gridCol w:w="1204"/>
        <w:gridCol w:w="2850"/>
      </w:tblGrid>
      <w:tr w:rsidR="00464196" w:rsidRPr="00022ACC" w14:paraId="1E99FAD0" w14:textId="77777777" w:rsidTr="008E7C38">
        <w:tc>
          <w:tcPr>
            <w:tcW w:w="992" w:type="dxa"/>
            <w:shd w:val="clear" w:color="auto" w:fill="D0CECE" w:themeFill="background2" w:themeFillShade="E6"/>
            <w:vAlign w:val="center"/>
          </w:tcPr>
          <w:p w14:paraId="722FCE76"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2F108991" w14:textId="77777777" w:rsidR="00464196" w:rsidRPr="009E153F" w:rsidRDefault="00464196" w:rsidP="008E7C38">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地域を基盤としたソーシャルワークⅢ</w:t>
            </w:r>
          </w:p>
          <w:p w14:paraId="287A4D87" w14:textId="77777777" w:rsidR="00464196" w:rsidRPr="009E153F" w:rsidRDefault="00464196" w:rsidP="008E7C38">
            <w:pPr>
              <w:rPr>
                <w:rFonts w:ascii="ＭＳ Ｐ明朝" w:eastAsia="ＭＳ Ｐ明朝" w:hAnsi="ＭＳ Ｐ明朝"/>
              </w:rPr>
            </w:pPr>
            <w:r w:rsidRPr="009E153F">
              <w:rPr>
                <w:rFonts w:ascii="ＭＳ Ｐ明朝" w:eastAsia="ＭＳ Ｐ明朝" w:hAnsi="ＭＳ Ｐ明朝" w:cs="YuMincho-Regular" w:hint="eastAsia"/>
                <w:kern w:val="0"/>
                <w:szCs w:val="21"/>
              </w:rPr>
              <w:t>（コミュニティワーク）</w:t>
            </w:r>
          </w:p>
        </w:tc>
        <w:tc>
          <w:tcPr>
            <w:tcW w:w="1275" w:type="dxa"/>
            <w:shd w:val="clear" w:color="auto" w:fill="D0CECE" w:themeFill="background2" w:themeFillShade="E6"/>
            <w:vAlign w:val="center"/>
          </w:tcPr>
          <w:p w14:paraId="76FD0350"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63751B02" w14:textId="77777777" w:rsidR="00464196" w:rsidRPr="00022ACC" w:rsidRDefault="00464196" w:rsidP="008E7C38">
            <w:pPr>
              <w:rPr>
                <w:rFonts w:ascii="ＭＳ 明朝" w:eastAsia="ＭＳ 明朝" w:hAnsi="ＭＳ 明朝"/>
              </w:rPr>
            </w:pPr>
          </w:p>
        </w:tc>
      </w:tr>
    </w:tbl>
    <w:p w14:paraId="1437C44C" w14:textId="77777777" w:rsidR="00464196" w:rsidRPr="00022ACC" w:rsidRDefault="00464196" w:rsidP="00464196">
      <w:pPr>
        <w:rPr>
          <w:rFonts w:ascii="ＭＳ 明朝" w:eastAsia="ＭＳ 明朝" w:hAnsi="ＭＳ 明朝"/>
        </w:rPr>
      </w:pPr>
    </w:p>
    <w:p w14:paraId="3A725D12" w14:textId="77777777" w:rsidR="00464196" w:rsidRPr="00022ACC" w:rsidRDefault="00464196" w:rsidP="00464196">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50693DA0"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706E04E7"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47BF13B2"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08635E39" w14:textId="77777777" w:rsidR="00464196" w:rsidRPr="00022ACC" w:rsidRDefault="00464196" w:rsidP="00464196">
      <w:pPr>
        <w:rPr>
          <w:rFonts w:ascii="ＭＳ 明朝" w:eastAsia="ＭＳ 明朝" w:hAnsi="ＭＳ 明朝"/>
        </w:rPr>
      </w:pPr>
    </w:p>
    <w:p w14:paraId="672259EA"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464196" w:rsidRPr="00022ACC" w14:paraId="2303C085" w14:textId="77777777" w:rsidTr="008E7C38">
        <w:trPr>
          <w:trHeight w:val="321"/>
        </w:trPr>
        <w:tc>
          <w:tcPr>
            <w:tcW w:w="4111" w:type="dxa"/>
            <w:vMerge w:val="restart"/>
            <w:shd w:val="clear" w:color="auto" w:fill="D0CECE" w:themeFill="background2" w:themeFillShade="E6"/>
            <w:vAlign w:val="center"/>
          </w:tcPr>
          <w:p w14:paraId="2BE06277"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5A2E3DC1"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B03FCBD"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464196" w:rsidRPr="00022ACC" w14:paraId="2D09BA7F" w14:textId="77777777" w:rsidTr="008E7C38">
        <w:tc>
          <w:tcPr>
            <w:tcW w:w="4111" w:type="dxa"/>
            <w:vMerge/>
            <w:shd w:val="clear" w:color="auto" w:fill="D0CECE" w:themeFill="background2" w:themeFillShade="E6"/>
          </w:tcPr>
          <w:p w14:paraId="61FD6A55" w14:textId="77777777" w:rsidR="00464196" w:rsidRPr="00711B81" w:rsidRDefault="00464196" w:rsidP="008E7C38">
            <w:pPr>
              <w:rPr>
                <w:rFonts w:ascii="ＭＳ 明朝" w:eastAsia="ＭＳ 明朝" w:hAnsi="ＭＳ 明朝"/>
                <w:b/>
                <w:bCs/>
              </w:rPr>
            </w:pPr>
          </w:p>
        </w:tc>
        <w:tc>
          <w:tcPr>
            <w:tcW w:w="850" w:type="dxa"/>
            <w:shd w:val="clear" w:color="auto" w:fill="D0CECE" w:themeFill="background2" w:themeFillShade="E6"/>
          </w:tcPr>
          <w:p w14:paraId="51E52BAD"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5FC95BCB"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AD373AE" w14:textId="77777777" w:rsidR="00464196" w:rsidRPr="00022ACC" w:rsidRDefault="00464196" w:rsidP="008E7C38">
            <w:pPr>
              <w:rPr>
                <w:rFonts w:ascii="ＭＳ 明朝" w:eastAsia="ＭＳ 明朝" w:hAnsi="ＭＳ 明朝"/>
              </w:rPr>
            </w:pPr>
          </w:p>
        </w:tc>
      </w:tr>
      <w:tr w:rsidR="00464196" w:rsidRPr="00022ACC" w14:paraId="2FC76ABD" w14:textId="77777777" w:rsidTr="008E7C38">
        <w:trPr>
          <w:trHeight w:val="1426"/>
        </w:trPr>
        <w:tc>
          <w:tcPr>
            <w:tcW w:w="4111" w:type="dxa"/>
            <w:vAlign w:val="center"/>
          </w:tcPr>
          <w:p w14:paraId="69445D45"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地域資源の活用の支援が地域づくりに繋がっていることを理解し、実践できる</w:t>
            </w:r>
          </w:p>
        </w:tc>
        <w:tc>
          <w:tcPr>
            <w:tcW w:w="850" w:type="dxa"/>
          </w:tcPr>
          <w:p w14:paraId="7EBB16AD" w14:textId="77777777" w:rsidR="00464196" w:rsidRPr="00022ACC" w:rsidRDefault="00464196" w:rsidP="008E7C38">
            <w:pPr>
              <w:rPr>
                <w:rFonts w:ascii="ＭＳ 明朝" w:eastAsia="ＭＳ 明朝" w:hAnsi="ＭＳ 明朝"/>
              </w:rPr>
            </w:pPr>
          </w:p>
        </w:tc>
        <w:tc>
          <w:tcPr>
            <w:tcW w:w="851" w:type="dxa"/>
          </w:tcPr>
          <w:p w14:paraId="6A61D94A" w14:textId="77777777" w:rsidR="00464196" w:rsidRPr="00022ACC" w:rsidRDefault="00464196" w:rsidP="008E7C38">
            <w:pPr>
              <w:rPr>
                <w:rFonts w:ascii="ＭＳ 明朝" w:eastAsia="ＭＳ 明朝" w:hAnsi="ＭＳ 明朝"/>
              </w:rPr>
            </w:pPr>
          </w:p>
        </w:tc>
        <w:tc>
          <w:tcPr>
            <w:tcW w:w="3645" w:type="dxa"/>
          </w:tcPr>
          <w:p w14:paraId="46D9E232" w14:textId="77777777" w:rsidR="00464196" w:rsidRPr="00022ACC" w:rsidRDefault="00464196" w:rsidP="008E7C38">
            <w:pPr>
              <w:rPr>
                <w:rFonts w:ascii="ＭＳ 明朝" w:eastAsia="ＭＳ 明朝" w:hAnsi="ＭＳ 明朝"/>
              </w:rPr>
            </w:pPr>
          </w:p>
        </w:tc>
      </w:tr>
      <w:tr w:rsidR="00464196" w:rsidRPr="00022ACC" w14:paraId="5FA7E201" w14:textId="77777777" w:rsidTr="008E7C38">
        <w:trPr>
          <w:trHeight w:val="1405"/>
        </w:trPr>
        <w:tc>
          <w:tcPr>
            <w:tcW w:w="4111" w:type="dxa"/>
            <w:vAlign w:val="center"/>
          </w:tcPr>
          <w:p w14:paraId="10568E95"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個別支援から地域課題を抽出し、基幹相談センター等と共有するなど地域支援の展開ができる。</w:t>
            </w:r>
          </w:p>
        </w:tc>
        <w:tc>
          <w:tcPr>
            <w:tcW w:w="850" w:type="dxa"/>
          </w:tcPr>
          <w:p w14:paraId="63A8AD43" w14:textId="77777777" w:rsidR="00464196" w:rsidRPr="00022ACC" w:rsidRDefault="00464196" w:rsidP="008E7C38">
            <w:pPr>
              <w:rPr>
                <w:rFonts w:ascii="ＭＳ 明朝" w:eastAsia="ＭＳ 明朝" w:hAnsi="ＭＳ 明朝"/>
              </w:rPr>
            </w:pPr>
          </w:p>
        </w:tc>
        <w:tc>
          <w:tcPr>
            <w:tcW w:w="851" w:type="dxa"/>
          </w:tcPr>
          <w:p w14:paraId="590BD9F3" w14:textId="77777777" w:rsidR="00464196" w:rsidRPr="00022ACC" w:rsidRDefault="00464196" w:rsidP="008E7C38">
            <w:pPr>
              <w:rPr>
                <w:rFonts w:ascii="ＭＳ 明朝" w:eastAsia="ＭＳ 明朝" w:hAnsi="ＭＳ 明朝"/>
              </w:rPr>
            </w:pPr>
          </w:p>
        </w:tc>
        <w:tc>
          <w:tcPr>
            <w:tcW w:w="3645" w:type="dxa"/>
          </w:tcPr>
          <w:p w14:paraId="36B52DB9" w14:textId="77777777" w:rsidR="00464196" w:rsidRPr="00022ACC" w:rsidRDefault="00464196" w:rsidP="008E7C38">
            <w:pPr>
              <w:rPr>
                <w:rFonts w:ascii="ＭＳ 明朝" w:eastAsia="ＭＳ 明朝" w:hAnsi="ＭＳ 明朝"/>
              </w:rPr>
            </w:pPr>
          </w:p>
        </w:tc>
      </w:tr>
      <w:tr w:rsidR="00464196" w:rsidRPr="00022ACC" w14:paraId="53CB46A6" w14:textId="77777777" w:rsidTr="008E7C38">
        <w:trPr>
          <w:trHeight w:val="1554"/>
        </w:trPr>
        <w:tc>
          <w:tcPr>
            <w:tcW w:w="4111" w:type="dxa"/>
            <w:vAlign w:val="center"/>
          </w:tcPr>
          <w:p w14:paraId="46962B5C"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個別支援と地域支援を一体的に進める場面がある事を理解している。</w:t>
            </w:r>
          </w:p>
        </w:tc>
        <w:tc>
          <w:tcPr>
            <w:tcW w:w="850" w:type="dxa"/>
          </w:tcPr>
          <w:p w14:paraId="0A0A50F3" w14:textId="77777777" w:rsidR="00464196" w:rsidRPr="00022ACC" w:rsidRDefault="00464196" w:rsidP="008E7C38">
            <w:pPr>
              <w:rPr>
                <w:rFonts w:ascii="ＭＳ 明朝" w:eastAsia="ＭＳ 明朝" w:hAnsi="ＭＳ 明朝"/>
              </w:rPr>
            </w:pPr>
          </w:p>
        </w:tc>
        <w:tc>
          <w:tcPr>
            <w:tcW w:w="851" w:type="dxa"/>
          </w:tcPr>
          <w:p w14:paraId="48D03CAA" w14:textId="77777777" w:rsidR="00464196" w:rsidRPr="00022ACC" w:rsidRDefault="00464196" w:rsidP="008E7C38">
            <w:pPr>
              <w:rPr>
                <w:rFonts w:ascii="ＭＳ 明朝" w:eastAsia="ＭＳ 明朝" w:hAnsi="ＭＳ 明朝"/>
              </w:rPr>
            </w:pPr>
          </w:p>
        </w:tc>
        <w:tc>
          <w:tcPr>
            <w:tcW w:w="3645" w:type="dxa"/>
          </w:tcPr>
          <w:p w14:paraId="77B41D0C" w14:textId="77777777" w:rsidR="00464196" w:rsidRPr="00022ACC" w:rsidRDefault="00464196" w:rsidP="008E7C38">
            <w:pPr>
              <w:rPr>
                <w:rFonts w:ascii="ＭＳ 明朝" w:eastAsia="ＭＳ 明朝" w:hAnsi="ＭＳ 明朝"/>
              </w:rPr>
            </w:pPr>
          </w:p>
        </w:tc>
      </w:tr>
      <w:tr w:rsidR="00464196" w:rsidRPr="00022ACC" w14:paraId="33D1E8F0" w14:textId="77777777" w:rsidTr="008E7C38">
        <w:trPr>
          <w:trHeight w:val="1554"/>
        </w:trPr>
        <w:tc>
          <w:tcPr>
            <w:tcW w:w="4111" w:type="dxa"/>
            <w:vAlign w:val="center"/>
          </w:tcPr>
          <w:p w14:paraId="386240B9"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地域アセスメントの方法について理解し、実践できる。</w:t>
            </w:r>
          </w:p>
        </w:tc>
        <w:tc>
          <w:tcPr>
            <w:tcW w:w="850" w:type="dxa"/>
          </w:tcPr>
          <w:p w14:paraId="2C59BAB2" w14:textId="77777777" w:rsidR="00464196" w:rsidRPr="00022ACC" w:rsidRDefault="00464196" w:rsidP="008E7C38">
            <w:pPr>
              <w:rPr>
                <w:rFonts w:ascii="ＭＳ 明朝" w:eastAsia="ＭＳ 明朝" w:hAnsi="ＭＳ 明朝"/>
              </w:rPr>
            </w:pPr>
          </w:p>
        </w:tc>
        <w:tc>
          <w:tcPr>
            <w:tcW w:w="851" w:type="dxa"/>
          </w:tcPr>
          <w:p w14:paraId="095C0F11" w14:textId="77777777" w:rsidR="00464196" w:rsidRPr="00022ACC" w:rsidRDefault="00464196" w:rsidP="008E7C38">
            <w:pPr>
              <w:rPr>
                <w:rFonts w:ascii="ＭＳ 明朝" w:eastAsia="ＭＳ 明朝" w:hAnsi="ＭＳ 明朝"/>
              </w:rPr>
            </w:pPr>
          </w:p>
        </w:tc>
        <w:tc>
          <w:tcPr>
            <w:tcW w:w="3645" w:type="dxa"/>
          </w:tcPr>
          <w:p w14:paraId="2BBAAED5" w14:textId="77777777" w:rsidR="00464196" w:rsidRPr="00022ACC" w:rsidRDefault="00464196" w:rsidP="008E7C38">
            <w:pPr>
              <w:rPr>
                <w:rFonts w:ascii="ＭＳ 明朝" w:eastAsia="ＭＳ 明朝" w:hAnsi="ＭＳ 明朝"/>
              </w:rPr>
            </w:pPr>
          </w:p>
        </w:tc>
      </w:tr>
      <w:tr w:rsidR="00464196" w:rsidRPr="00022ACC" w14:paraId="01D6E2C2" w14:textId="77777777" w:rsidTr="008E7C38">
        <w:trPr>
          <w:trHeight w:val="1554"/>
        </w:trPr>
        <w:tc>
          <w:tcPr>
            <w:tcW w:w="4111" w:type="dxa"/>
            <w:vAlign w:val="center"/>
          </w:tcPr>
          <w:p w14:paraId="16E20493"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自立支援協議会の機能や役割を理解している。</w:t>
            </w:r>
          </w:p>
        </w:tc>
        <w:tc>
          <w:tcPr>
            <w:tcW w:w="850" w:type="dxa"/>
          </w:tcPr>
          <w:p w14:paraId="77D63685" w14:textId="77777777" w:rsidR="00464196" w:rsidRPr="00022ACC" w:rsidRDefault="00464196" w:rsidP="008E7C38">
            <w:pPr>
              <w:rPr>
                <w:rFonts w:ascii="ＭＳ 明朝" w:eastAsia="ＭＳ 明朝" w:hAnsi="ＭＳ 明朝"/>
              </w:rPr>
            </w:pPr>
          </w:p>
        </w:tc>
        <w:tc>
          <w:tcPr>
            <w:tcW w:w="851" w:type="dxa"/>
          </w:tcPr>
          <w:p w14:paraId="6FF67237" w14:textId="77777777" w:rsidR="00464196" w:rsidRPr="00022ACC" w:rsidRDefault="00464196" w:rsidP="008E7C38">
            <w:pPr>
              <w:rPr>
                <w:rFonts w:ascii="ＭＳ 明朝" w:eastAsia="ＭＳ 明朝" w:hAnsi="ＭＳ 明朝"/>
              </w:rPr>
            </w:pPr>
          </w:p>
        </w:tc>
        <w:tc>
          <w:tcPr>
            <w:tcW w:w="3645" w:type="dxa"/>
          </w:tcPr>
          <w:p w14:paraId="5C88A961" w14:textId="77777777" w:rsidR="00464196" w:rsidRPr="00022ACC" w:rsidRDefault="00464196" w:rsidP="008E7C38">
            <w:pPr>
              <w:rPr>
                <w:rFonts w:ascii="ＭＳ 明朝" w:eastAsia="ＭＳ 明朝" w:hAnsi="ＭＳ 明朝"/>
              </w:rPr>
            </w:pPr>
          </w:p>
        </w:tc>
      </w:tr>
    </w:tbl>
    <w:p w14:paraId="2BC5CAE6"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w:t>
      </w:r>
    </w:p>
    <w:p w14:paraId="5E05A9A7" w14:textId="77777777" w:rsidR="00464196" w:rsidRPr="00022ACC" w:rsidRDefault="00464196" w:rsidP="00464196">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1A4A632E" w14:textId="77777777" w:rsidR="00464196" w:rsidRPr="00022ACC" w:rsidRDefault="00464196" w:rsidP="00464196">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32CBAAB0" w14:textId="77777777" w:rsidR="00464196" w:rsidRDefault="00464196" w:rsidP="00464196">
      <w:pPr>
        <w:ind w:firstLineChars="100" w:firstLine="210"/>
        <w:rPr>
          <w:rFonts w:ascii="ＭＳ 明朝" w:eastAsia="ＭＳ 明朝" w:hAnsi="ＭＳ 明朝"/>
        </w:rPr>
      </w:pPr>
    </w:p>
    <w:p w14:paraId="4A5FE6A5" w14:textId="77777777" w:rsidR="00464196" w:rsidRPr="00022ACC" w:rsidRDefault="00464196" w:rsidP="00464196">
      <w:pPr>
        <w:ind w:firstLineChars="100" w:firstLine="210"/>
        <w:rPr>
          <w:rFonts w:ascii="ＭＳ 明朝" w:eastAsia="ＭＳ 明朝" w:hAnsi="ＭＳ 明朝"/>
        </w:rPr>
      </w:pPr>
    </w:p>
    <w:p w14:paraId="0DB780E1" w14:textId="77777777" w:rsidR="00712B5E" w:rsidRPr="00022ACC" w:rsidRDefault="00712B5E" w:rsidP="00712B5E">
      <w:pPr>
        <w:rPr>
          <w:rFonts w:ascii="ＭＳ 明朝" w:eastAsia="ＭＳ 明朝" w:hAnsi="ＭＳ 明朝"/>
        </w:rPr>
      </w:pPr>
      <w:r>
        <w:rPr>
          <w:rFonts w:ascii="ＭＳ 明朝" w:eastAsia="ＭＳ 明朝" w:hAnsi="ＭＳ 明朝" w:hint="eastAsia"/>
        </w:rPr>
        <w:lastRenderedPageBreak/>
        <w:t>現任研修（４日目講義）</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53D7E24C"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7"/>
        <w:gridCol w:w="1202"/>
        <w:gridCol w:w="2844"/>
      </w:tblGrid>
      <w:tr w:rsidR="00712B5E" w:rsidRPr="00022ACC" w14:paraId="1BF35E3D" w14:textId="77777777" w:rsidTr="004341A6">
        <w:tc>
          <w:tcPr>
            <w:tcW w:w="992" w:type="dxa"/>
            <w:shd w:val="clear" w:color="auto" w:fill="D0CECE" w:themeFill="background2" w:themeFillShade="E6"/>
            <w:vAlign w:val="center"/>
          </w:tcPr>
          <w:p w14:paraId="1C115E0B"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科目名</w:t>
            </w:r>
          </w:p>
        </w:tc>
        <w:tc>
          <w:tcPr>
            <w:tcW w:w="4820" w:type="dxa"/>
            <w:vAlign w:val="center"/>
          </w:tcPr>
          <w:p w14:paraId="61519D11" w14:textId="77777777" w:rsidR="00712B5E" w:rsidRPr="00C54CB7" w:rsidRDefault="00712B5E" w:rsidP="004341A6">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人材育成の手法</w:t>
            </w:r>
          </w:p>
          <w:p w14:paraId="1303838C" w14:textId="2ACFF79C"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w:t>
            </w:r>
            <w:r>
              <w:rPr>
                <w:rFonts w:ascii="ＭＳ Ｐ明朝" w:eastAsia="ＭＳ Ｐ明朝" w:hAnsi="ＭＳ Ｐ明朝" w:cs="YuMincho-Regular" w:hint="eastAsia"/>
                <w:kern w:val="0"/>
                <w:szCs w:val="21"/>
              </w:rPr>
              <w:t>グループ</w:t>
            </w:r>
            <w:r w:rsidRPr="00C54CB7">
              <w:rPr>
                <w:rFonts w:ascii="ＭＳ Ｐ明朝" w:eastAsia="ＭＳ Ｐ明朝" w:hAnsi="ＭＳ Ｐ明朝" w:cs="YuMincho-Regular" w:hint="eastAsia"/>
                <w:kern w:val="0"/>
                <w:szCs w:val="21"/>
              </w:rPr>
              <w:t>スーパービジョン）</w:t>
            </w:r>
            <w:r>
              <w:rPr>
                <w:rFonts w:ascii="ＭＳ Ｐ明朝" w:eastAsia="ＭＳ Ｐ明朝" w:hAnsi="ＭＳ Ｐ明朝" w:cs="YuMincho-Regular" w:hint="eastAsia"/>
                <w:kern w:val="0"/>
                <w:szCs w:val="21"/>
              </w:rPr>
              <w:t>？</w:t>
            </w:r>
          </w:p>
        </w:tc>
        <w:tc>
          <w:tcPr>
            <w:tcW w:w="1275" w:type="dxa"/>
            <w:shd w:val="clear" w:color="auto" w:fill="D0CECE" w:themeFill="background2" w:themeFillShade="E6"/>
            <w:vAlign w:val="center"/>
          </w:tcPr>
          <w:p w14:paraId="08DA5AB2"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受講日</w:t>
            </w:r>
          </w:p>
        </w:tc>
        <w:tc>
          <w:tcPr>
            <w:tcW w:w="3090" w:type="dxa"/>
            <w:vAlign w:val="center"/>
          </w:tcPr>
          <w:p w14:paraId="3BD6010F" w14:textId="77777777" w:rsidR="00712B5E" w:rsidRPr="00022ACC" w:rsidRDefault="00712B5E" w:rsidP="004341A6">
            <w:pPr>
              <w:rPr>
                <w:rFonts w:ascii="ＭＳ 明朝" w:eastAsia="ＭＳ 明朝" w:hAnsi="ＭＳ 明朝"/>
              </w:rPr>
            </w:pPr>
          </w:p>
        </w:tc>
      </w:tr>
    </w:tbl>
    <w:p w14:paraId="62731011" w14:textId="77777777" w:rsidR="00712B5E" w:rsidRPr="00022ACC" w:rsidRDefault="00712B5E" w:rsidP="00712B5E">
      <w:pPr>
        <w:rPr>
          <w:rFonts w:ascii="ＭＳ 明朝" w:eastAsia="ＭＳ 明朝" w:hAnsi="ＭＳ 明朝"/>
        </w:rPr>
      </w:pPr>
    </w:p>
    <w:p w14:paraId="733C4812" w14:textId="77777777" w:rsidR="00712B5E" w:rsidRPr="00022ACC" w:rsidRDefault="00712B5E" w:rsidP="00712B5E">
      <w:pPr>
        <w:ind w:firstLineChars="200" w:firstLine="42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6AA5C9F5"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754199BC"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0B3CA6A"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C692DEF" w14:textId="77777777" w:rsidR="00712B5E" w:rsidRPr="00022ACC" w:rsidRDefault="00712B5E" w:rsidP="00712B5E">
      <w:pPr>
        <w:rPr>
          <w:rFonts w:ascii="ＭＳ 明朝" w:eastAsia="ＭＳ 明朝" w:hAnsi="ＭＳ 明朝"/>
        </w:rPr>
      </w:pPr>
    </w:p>
    <w:p w14:paraId="2A13F32E"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102B9D50" w14:textId="77777777" w:rsidTr="004341A6">
        <w:trPr>
          <w:trHeight w:val="321"/>
        </w:trPr>
        <w:tc>
          <w:tcPr>
            <w:tcW w:w="4111" w:type="dxa"/>
            <w:vMerge w:val="restart"/>
            <w:shd w:val="clear" w:color="auto" w:fill="D0CECE" w:themeFill="background2" w:themeFillShade="E6"/>
            <w:vAlign w:val="center"/>
          </w:tcPr>
          <w:p w14:paraId="5A64FEE1"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獲得目標</w:t>
            </w:r>
          </w:p>
        </w:tc>
        <w:tc>
          <w:tcPr>
            <w:tcW w:w="1701" w:type="dxa"/>
            <w:gridSpan w:val="2"/>
            <w:shd w:val="clear" w:color="auto" w:fill="D0CECE" w:themeFill="background2" w:themeFillShade="E6"/>
          </w:tcPr>
          <w:p w14:paraId="6F92EF67"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72F7314F"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気づき等</w:t>
            </w:r>
          </w:p>
        </w:tc>
      </w:tr>
      <w:tr w:rsidR="00712B5E" w:rsidRPr="00022ACC" w14:paraId="70290164" w14:textId="77777777" w:rsidTr="004341A6">
        <w:tc>
          <w:tcPr>
            <w:tcW w:w="4111" w:type="dxa"/>
            <w:vMerge/>
          </w:tcPr>
          <w:p w14:paraId="743EB20B" w14:textId="77777777" w:rsidR="00712B5E" w:rsidRPr="00022ACC" w:rsidRDefault="00712B5E" w:rsidP="004341A6">
            <w:pPr>
              <w:rPr>
                <w:rFonts w:ascii="ＭＳ 明朝" w:eastAsia="ＭＳ 明朝" w:hAnsi="ＭＳ 明朝"/>
              </w:rPr>
            </w:pPr>
          </w:p>
        </w:tc>
        <w:tc>
          <w:tcPr>
            <w:tcW w:w="850" w:type="dxa"/>
            <w:shd w:val="clear" w:color="auto" w:fill="D0CECE" w:themeFill="background2" w:themeFillShade="E6"/>
          </w:tcPr>
          <w:p w14:paraId="244141BD"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受講前</w:t>
            </w:r>
          </w:p>
        </w:tc>
        <w:tc>
          <w:tcPr>
            <w:tcW w:w="851" w:type="dxa"/>
            <w:shd w:val="clear" w:color="auto" w:fill="D0CECE" w:themeFill="background2" w:themeFillShade="E6"/>
          </w:tcPr>
          <w:p w14:paraId="7683BF4E"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受講後</w:t>
            </w:r>
          </w:p>
        </w:tc>
        <w:tc>
          <w:tcPr>
            <w:tcW w:w="3645" w:type="dxa"/>
            <w:vMerge/>
          </w:tcPr>
          <w:p w14:paraId="374F16C3" w14:textId="77777777" w:rsidR="00712B5E" w:rsidRPr="00022ACC" w:rsidRDefault="00712B5E" w:rsidP="004341A6">
            <w:pPr>
              <w:rPr>
                <w:rFonts w:ascii="ＭＳ 明朝" w:eastAsia="ＭＳ 明朝" w:hAnsi="ＭＳ 明朝"/>
              </w:rPr>
            </w:pPr>
          </w:p>
        </w:tc>
      </w:tr>
      <w:tr w:rsidR="00712B5E" w:rsidRPr="00022ACC" w14:paraId="2345E77A" w14:textId="77777777" w:rsidTr="004341A6">
        <w:trPr>
          <w:trHeight w:val="1932"/>
        </w:trPr>
        <w:tc>
          <w:tcPr>
            <w:tcW w:w="4111" w:type="dxa"/>
            <w:vAlign w:val="center"/>
          </w:tcPr>
          <w:p w14:paraId="70274F43"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スーパービジョンの機能について理解する。</w:t>
            </w:r>
          </w:p>
        </w:tc>
        <w:tc>
          <w:tcPr>
            <w:tcW w:w="850" w:type="dxa"/>
          </w:tcPr>
          <w:p w14:paraId="2F18B9F2" w14:textId="77777777" w:rsidR="00712B5E" w:rsidRPr="00022ACC" w:rsidRDefault="00712B5E" w:rsidP="004341A6">
            <w:pPr>
              <w:rPr>
                <w:rFonts w:ascii="ＭＳ 明朝" w:eastAsia="ＭＳ 明朝" w:hAnsi="ＭＳ 明朝"/>
              </w:rPr>
            </w:pPr>
          </w:p>
        </w:tc>
        <w:tc>
          <w:tcPr>
            <w:tcW w:w="851" w:type="dxa"/>
          </w:tcPr>
          <w:p w14:paraId="62A25573" w14:textId="77777777" w:rsidR="00712B5E" w:rsidRPr="00022ACC" w:rsidRDefault="00712B5E" w:rsidP="004341A6">
            <w:pPr>
              <w:rPr>
                <w:rFonts w:ascii="ＭＳ 明朝" w:eastAsia="ＭＳ 明朝" w:hAnsi="ＭＳ 明朝"/>
              </w:rPr>
            </w:pPr>
          </w:p>
        </w:tc>
        <w:tc>
          <w:tcPr>
            <w:tcW w:w="3645" w:type="dxa"/>
          </w:tcPr>
          <w:p w14:paraId="08B50322" w14:textId="77777777" w:rsidR="00712B5E" w:rsidRPr="00022ACC" w:rsidRDefault="00712B5E" w:rsidP="004341A6">
            <w:pPr>
              <w:rPr>
                <w:rFonts w:ascii="ＭＳ 明朝" w:eastAsia="ＭＳ 明朝" w:hAnsi="ＭＳ 明朝"/>
              </w:rPr>
            </w:pPr>
          </w:p>
        </w:tc>
      </w:tr>
      <w:tr w:rsidR="00712B5E" w:rsidRPr="00022ACC" w14:paraId="607ED778" w14:textId="77777777" w:rsidTr="004341A6">
        <w:trPr>
          <w:trHeight w:val="1973"/>
        </w:trPr>
        <w:tc>
          <w:tcPr>
            <w:tcW w:w="4111" w:type="dxa"/>
            <w:vAlign w:val="center"/>
          </w:tcPr>
          <w:p w14:paraId="4BCDE8AB"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スーパービジョンの特徴について理解する。</w:t>
            </w:r>
          </w:p>
        </w:tc>
        <w:tc>
          <w:tcPr>
            <w:tcW w:w="850" w:type="dxa"/>
          </w:tcPr>
          <w:p w14:paraId="3563CE8D" w14:textId="77777777" w:rsidR="00712B5E" w:rsidRPr="00022ACC" w:rsidRDefault="00712B5E" w:rsidP="004341A6">
            <w:pPr>
              <w:rPr>
                <w:rFonts w:ascii="ＭＳ 明朝" w:eastAsia="ＭＳ 明朝" w:hAnsi="ＭＳ 明朝"/>
              </w:rPr>
            </w:pPr>
          </w:p>
        </w:tc>
        <w:tc>
          <w:tcPr>
            <w:tcW w:w="851" w:type="dxa"/>
          </w:tcPr>
          <w:p w14:paraId="50F7B650" w14:textId="77777777" w:rsidR="00712B5E" w:rsidRPr="00022ACC" w:rsidRDefault="00712B5E" w:rsidP="004341A6">
            <w:pPr>
              <w:rPr>
                <w:rFonts w:ascii="ＭＳ 明朝" w:eastAsia="ＭＳ 明朝" w:hAnsi="ＭＳ 明朝"/>
              </w:rPr>
            </w:pPr>
          </w:p>
        </w:tc>
        <w:tc>
          <w:tcPr>
            <w:tcW w:w="3645" w:type="dxa"/>
          </w:tcPr>
          <w:p w14:paraId="4A19F2A7" w14:textId="77777777" w:rsidR="00712B5E" w:rsidRPr="00022ACC" w:rsidRDefault="00712B5E" w:rsidP="004341A6">
            <w:pPr>
              <w:rPr>
                <w:rFonts w:ascii="ＭＳ 明朝" w:eastAsia="ＭＳ 明朝" w:hAnsi="ＭＳ 明朝"/>
              </w:rPr>
            </w:pPr>
          </w:p>
        </w:tc>
      </w:tr>
      <w:tr w:rsidR="00712B5E" w:rsidRPr="00022ACC" w14:paraId="3F78F1F4" w14:textId="77777777" w:rsidTr="004341A6">
        <w:trPr>
          <w:trHeight w:val="1832"/>
        </w:trPr>
        <w:tc>
          <w:tcPr>
            <w:tcW w:w="4111" w:type="dxa"/>
            <w:vAlign w:val="center"/>
          </w:tcPr>
          <w:p w14:paraId="7D1CF886"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スーパービジョン必要性について理解する。</w:t>
            </w:r>
          </w:p>
        </w:tc>
        <w:tc>
          <w:tcPr>
            <w:tcW w:w="850" w:type="dxa"/>
          </w:tcPr>
          <w:p w14:paraId="5B771607" w14:textId="77777777" w:rsidR="00712B5E" w:rsidRPr="00022ACC" w:rsidRDefault="00712B5E" w:rsidP="004341A6">
            <w:pPr>
              <w:rPr>
                <w:rFonts w:ascii="ＭＳ 明朝" w:eastAsia="ＭＳ 明朝" w:hAnsi="ＭＳ 明朝"/>
              </w:rPr>
            </w:pPr>
          </w:p>
        </w:tc>
        <w:tc>
          <w:tcPr>
            <w:tcW w:w="851" w:type="dxa"/>
          </w:tcPr>
          <w:p w14:paraId="0294F35F" w14:textId="77777777" w:rsidR="00712B5E" w:rsidRPr="00022ACC" w:rsidRDefault="00712B5E" w:rsidP="004341A6">
            <w:pPr>
              <w:rPr>
                <w:rFonts w:ascii="ＭＳ 明朝" w:eastAsia="ＭＳ 明朝" w:hAnsi="ＭＳ 明朝"/>
              </w:rPr>
            </w:pPr>
          </w:p>
        </w:tc>
        <w:tc>
          <w:tcPr>
            <w:tcW w:w="3645" w:type="dxa"/>
          </w:tcPr>
          <w:p w14:paraId="27493B69" w14:textId="77777777" w:rsidR="00712B5E" w:rsidRPr="00022ACC" w:rsidRDefault="00712B5E" w:rsidP="004341A6">
            <w:pPr>
              <w:rPr>
                <w:rFonts w:ascii="ＭＳ 明朝" w:eastAsia="ＭＳ 明朝" w:hAnsi="ＭＳ 明朝"/>
              </w:rPr>
            </w:pPr>
          </w:p>
        </w:tc>
      </w:tr>
      <w:tr w:rsidR="00712B5E" w:rsidRPr="00022ACC" w14:paraId="7CC28658" w14:textId="77777777" w:rsidTr="004341A6">
        <w:trPr>
          <w:trHeight w:val="2113"/>
        </w:trPr>
        <w:tc>
          <w:tcPr>
            <w:tcW w:w="4111" w:type="dxa"/>
            <w:vAlign w:val="center"/>
          </w:tcPr>
          <w:p w14:paraId="1DE70113" w14:textId="77777777" w:rsidR="00712B5E" w:rsidRPr="00C54CB7" w:rsidRDefault="00712B5E" w:rsidP="004341A6">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スーパービジョンの実践の必要性と阻むものを理解する。</w:t>
            </w:r>
          </w:p>
        </w:tc>
        <w:tc>
          <w:tcPr>
            <w:tcW w:w="850" w:type="dxa"/>
          </w:tcPr>
          <w:p w14:paraId="4220EACD" w14:textId="77777777" w:rsidR="00712B5E" w:rsidRPr="00022ACC" w:rsidRDefault="00712B5E" w:rsidP="004341A6">
            <w:pPr>
              <w:rPr>
                <w:rFonts w:ascii="ＭＳ 明朝" w:eastAsia="ＭＳ 明朝" w:hAnsi="ＭＳ 明朝"/>
              </w:rPr>
            </w:pPr>
          </w:p>
        </w:tc>
        <w:tc>
          <w:tcPr>
            <w:tcW w:w="851" w:type="dxa"/>
          </w:tcPr>
          <w:p w14:paraId="03DC9D75" w14:textId="77777777" w:rsidR="00712B5E" w:rsidRPr="00022ACC" w:rsidRDefault="00712B5E" w:rsidP="004341A6">
            <w:pPr>
              <w:rPr>
                <w:rFonts w:ascii="ＭＳ 明朝" w:eastAsia="ＭＳ 明朝" w:hAnsi="ＭＳ 明朝"/>
              </w:rPr>
            </w:pPr>
          </w:p>
        </w:tc>
        <w:tc>
          <w:tcPr>
            <w:tcW w:w="3645" w:type="dxa"/>
          </w:tcPr>
          <w:p w14:paraId="419142F5" w14:textId="77777777" w:rsidR="00712B5E" w:rsidRPr="00022ACC" w:rsidRDefault="00712B5E" w:rsidP="004341A6">
            <w:pPr>
              <w:rPr>
                <w:rFonts w:ascii="ＭＳ 明朝" w:eastAsia="ＭＳ 明朝" w:hAnsi="ＭＳ 明朝"/>
              </w:rPr>
            </w:pPr>
          </w:p>
        </w:tc>
      </w:tr>
    </w:tbl>
    <w:p w14:paraId="4DA8D9E6"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61BC372D"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0C9DA566" w14:textId="77777777" w:rsidR="00712B5E"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69CA3747" w14:textId="77777777" w:rsidR="00712B5E" w:rsidRPr="00712B5E" w:rsidRDefault="00712B5E" w:rsidP="00712B5E">
      <w:pPr>
        <w:rPr>
          <w:rFonts w:ascii="ＭＳ 明朝" w:eastAsia="ＭＳ 明朝" w:hAnsi="ＭＳ 明朝"/>
        </w:rPr>
      </w:pPr>
    </w:p>
    <w:p w14:paraId="0F464D5A" w14:textId="6AEA7B5D" w:rsidR="00767A24" w:rsidRPr="00022ACC" w:rsidRDefault="00836792" w:rsidP="00767A24">
      <w:pPr>
        <w:rPr>
          <w:rFonts w:ascii="ＭＳ 明朝" w:eastAsia="ＭＳ 明朝" w:hAnsi="ＭＳ 明朝"/>
        </w:rPr>
      </w:pPr>
      <w:r>
        <w:rPr>
          <w:rFonts w:ascii="ＭＳ 明朝" w:eastAsia="ＭＳ 明朝" w:hAnsi="ＭＳ 明朝" w:hint="eastAsia"/>
        </w:rPr>
        <w:lastRenderedPageBreak/>
        <w:t>現任研修</w:t>
      </w:r>
      <w:r w:rsidR="003D6D13">
        <w:rPr>
          <w:rFonts w:ascii="ＭＳ 明朝" w:eastAsia="ＭＳ 明朝" w:hAnsi="ＭＳ 明朝" w:hint="eastAsia"/>
        </w:rPr>
        <w:t>（４日目演習）</w:t>
      </w:r>
      <w:r w:rsidR="00767A24" w:rsidRPr="00022ACC">
        <w:rPr>
          <w:rFonts w:ascii="ＭＳ 明朝" w:eastAsia="ＭＳ 明朝" w:hAnsi="ＭＳ 明朝" w:hint="eastAsia"/>
        </w:rPr>
        <w:t xml:space="preserve">　振り返り・評価シート（科目別）　　氏名：</w:t>
      </w:r>
      <w:r w:rsidR="00767A24" w:rsidRPr="00022ACC">
        <w:rPr>
          <w:rFonts w:ascii="ＭＳ 明朝" w:eastAsia="ＭＳ 明朝" w:hAnsi="ＭＳ 明朝" w:hint="eastAsia"/>
          <w:u w:val="single"/>
        </w:rPr>
        <w:t xml:space="preserve">　　　　　　　　　　　　　　</w:t>
      </w:r>
    </w:p>
    <w:p w14:paraId="171220C8" w14:textId="77777777" w:rsidR="00767A24" w:rsidRPr="00022ACC" w:rsidRDefault="00767A24" w:rsidP="00767A24">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7"/>
        <w:gridCol w:w="1204"/>
        <w:gridCol w:w="2851"/>
      </w:tblGrid>
      <w:tr w:rsidR="00767A24" w:rsidRPr="00022ACC" w14:paraId="48D4BC3E" w14:textId="77777777" w:rsidTr="00711B81">
        <w:trPr>
          <w:trHeight w:val="962"/>
        </w:trPr>
        <w:tc>
          <w:tcPr>
            <w:tcW w:w="992" w:type="dxa"/>
            <w:shd w:val="clear" w:color="auto" w:fill="D0CECE" w:themeFill="background2" w:themeFillShade="E6"/>
            <w:vAlign w:val="center"/>
          </w:tcPr>
          <w:p w14:paraId="2D805D24"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079352C1" w14:textId="31C21ED9" w:rsidR="00767A24" w:rsidRPr="005F1B4D" w:rsidRDefault="005F1B4D" w:rsidP="005F1B4D">
            <w:pPr>
              <w:autoSpaceDE w:val="0"/>
              <w:autoSpaceDN w:val="0"/>
              <w:adjustRightInd w:val="0"/>
              <w:jc w:val="left"/>
              <w:rPr>
                <w:rFonts w:ascii="ＭＳ Ｐ明朝" w:eastAsia="ＭＳ Ｐ明朝" w:hAnsi="ＭＳ Ｐ明朝" w:cs="DFHSMincho-W3-WIN-RKSJ-H"/>
                <w:kern w:val="0"/>
                <w:sz w:val="20"/>
                <w:szCs w:val="20"/>
              </w:rPr>
            </w:pPr>
            <w:r w:rsidRPr="005F1B4D">
              <w:rPr>
                <w:rFonts w:ascii="ＭＳ Ｐ明朝" w:eastAsia="ＭＳ Ｐ明朝" w:hAnsi="ＭＳ Ｐ明朝" w:cs="DFHSMincho-W3-WIN-RKSJ-H" w:hint="eastAsia"/>
                <w:kern w:val="0"/>
                <w:sz w:val="20"/>
                <w:szCs w:val="20"/>
              </w:rPr>
              <w:t>地域をつくる相談支援（コミュニティワーク）の実践</w:t>
            </w:r>
          </w:p>
        </w:tc>
        <w:tc>
          <w:tcPr>
            <w:tcW w:w="1275" w:type="dxa"/>
            <w:shd w:val="clear" w:color="auto" w:fill="D0CECE" w:themeFill="background2" w:themeFillShade="E6"/>
            <w:vAlign w:val="center"/>
          </w:tcPr>
          <w:p w14:paraId="39DA664B"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0A931D39" w14:textId="77777777" w:rsidR="00767A24" w:rsidRPr="00022ACC" w:rsidRDefault="00767A24" w:rsidP="00B60E85">
            <w:pPr>
              <w:rPr>
                <w:rFonts w:ascii="ＭＳ 明朝" w:eastAsia="ＭＳ 明朝" w:hAnsi="ＭＳ 明朝"/>
              </w:rPr>
            </w:pPr>
          </w:p>
        </w:tc>
      </w:tr>
    </w:tbl>
    <w:p w14:paraId="24467AA1" w14:textId="77777777" w:rsidR="00767A24" w:rsidRPr="00022ACC" w:rsidRDefault="00767A24" w:rsidP="00767A24">
      <w:pPr>
        <w:rPr>
          <w:rFonts w:ascii="ＭＳ 明朝" w:eastAsia="ＭＳ 明朝" w:hAnsi="ＭＳ 明朝"/>
        </w:rPr>
      </w:pPr>
    </w:p>
    <w:p w14:paraId="3EDB3FBD" w14:textId="229523CC" w:rsidR="00767A24" w:rsidRPr="00022ACC" w:rsidRDefault="00767A24" w:rsidP="00767A24">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7C2919E9"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4FD40132"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133EB74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6808F527" w14:textId="77777777" w:rsidR="00767A24" w:rsidRPr="00022ACC" w:rsidRDefault="00767A24" w:rsidP="00767A24">
      <w:pPr>
        <w:rPr>
          <w:rFonts w:ascii="ＭＳ 明朝" w:eastAsia="ＭＳ 明朝" w:hAnsi="ＭＳ 明朝"/>
        </w:rPr>
      </w:pPr>
    </w:p>
    <w:p w14:paraId="3AB1D06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67A24" w:rsidRPr="00022ACC" w14:paraId="41F709FA" w14:textId="77777777" w:rsidTr="00711B81">
        <w:trPr>
          <w:trHeight w:val="321"/>
        </w:trPr>
        <w:tc>
          <w:tcPr>
            <w:tcW w:w="4111" w:type="dxa"/>
            <w:vMerge w:val="restart"/>
            <w:shd w:val="clear" w:color="auto" w:fill="D0CECE" w:themeFill="background2" w:themeFillShade="E6"/>
            <w:vAlign w:val="center"/>
          </w:tcPr>
          <w:p w14:paraId="5293F2B4"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0D2B896"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7F001A1F"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67A24" w:rsidRPr="00022ACC" w14:paraId="2CF3DE62" w14:textId="77777777" w:rsidTr="00711B81">
        <w:tc>
          <w:tcPr>
            <w:tcW w:w="4111" w:type="dxa"/>
            <w:vMerge/>
            <w:shd w:val="clear" w:color="auto" w:fill="D0CECE" w:themeFill="background2" w:themeFillShade="E6"/>
          </w:tcPr>
          <w:p w14:paraId="3D469942" w14:textId="77777777" w:rsidR="00767A24" w:rsidRPr="00711B81" w:rsidRDefault="00767A24" w:rsidP="00B60E85">
            <w:pPr>
              <w:rPr>
                <w:rFonts w:ascii="ＭＳ 明朝" w:eastAsia="ＭＳ 明朝" w:hAnsi="ＭＳ 明朝"/>
                <w:b/>
                <w:bCs/>
              </w:rPr>
            </w:pPr>
          </w:p>
        </w:tc>
        <w:tc>
          <w:tcPr>
            <w:tcW w:w="850" w:type="dxa"/>
            <w:shd w:val="clear" w:color="auto" w:fill="D0CECE" w:themeFill="background2" w:themeFillShade="E6"/>
          </w:tcPr>
          <w:p w14:paraId="58723FDC"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3208AE51"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121439A3" w14:textId="77777777" w:rsidR="00767A24" w:rsidRPr="00022ACC" w:rsidRDefault="00767A24" w:rsidP="00B60E85">
            <w:pPr>
              <w:rPr>
                <w:rFonts w:ascii="ＭＳ 明朝" w:eastAsia="ＭＳ 明朝" w:hAnsi="ＭＳ 明朝"/>
              </w:rPr>
            </w:pPr>
          </w:p>
        </w:tc>
      </w:tr>
      <w:tr w:rsidR="00767A24" w:rsidRPr="00022ACC" w14:paraId="09AB2E06" w14:textId="77777777" w:rsidTr="0077540C">
        <w:trPr>
          <w:trHeight w:val="1269"/>
        </w:trPr>
        <w:tc>
          <w:tcPr>
            <w:tcW w:w="4111" w:type="dxa"/>
            <w:vAlign w:val="center"/>
          </w:tcPr>
          <w:p w14:paraId="22A729F9" w14:textId="1819C0EF"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スーパービジョンの目的や留意点、方法を説明することができる。</w:t>
            </w:r>
          </w:p>
        </w:tc>
        <w:tc>
          <w:tcPr>
            <w:tcW w:w="850" w:type="dxa"/>
          </w:tcPr>
          <w:p w14:paraId="0201FD2B" w14:textId="77777777" w:rsidR="00767A24" w:rsidRPr="00022ACC" w:rsidRDefault="00767A24" w:rsidP="00B60E85">
            <w:pPr>
              <w:rPr>
                <w:rFonts w:ascii="ＭＳ 明朝" w:eastAsia="ＭＳ 明朝" w:hAnsi="ＭＳ 明朝"/>
              </w:rPr>
            </w:pPr>
          </w:p>
        </w:tc>
        <w:tc>
          <w:tcPr>
            <w:tcW w:w="851" w:type="dxa"/>
          </w:tcPr>
          <w:p w14:paraId="215A0795" w14:textId="77777777" w:rsidR="00767A24" w:rsidRPr="00022ACC" w:rsidRDefault="00767A24" w:rsidP="00B60E85">
            <w:pPr>
              <w:rPr>
                <w:rFonts w:ascii="ＭＳ 明朝" w:eastAsia="ＭＳ 明朝" w:hAnsi="ＭＳ 明朝"/>
              </w:rPr>
            </w:pPr>
          </w:p>
        </w:tc>
        <w:tc>
          <w:tcPr>
            <w:tcW w:w="3645" w:type="dxa"/>
          </w:tcPr>
          <w:p w14:paraId="15E19203" w14:textId="77777777" w:rsidR="00767A24" w:rsidRPr="00022ACC" w:rsidRDefault="00767A24" w:rsidP="00B60E85">
            <w:pPr>
              <w:rPr>
                <w:rFonts w:ascii="ＭＳ 明朝" w:eastAsia="ＭＳ 明朝" w:hAnsi="ＭＳ 明朝"/>
              </w:rPr>
            </w:pPr>
          </w:p>
        </w:tc>
      </w:tr>
      <w:tr w:rsidR="00767A24" w:rsidRPr="00022ACC" w14:paraId="3E7B846D" w14:textId="77777777" w:rsidTr="002F6424">
        <w:trPr>
          <w:trHeight w:val="1400"/>
        </w:trPr>
        <w:tc>
          <w:tcPr>
            <w:tcW w:w="4111" w:type="dxa"/>
            <w:vAlign w:val="center"/>
          </w:tcPr>
          <w:p w14:paraId="071140C0" w14:textId="595D89B9"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スーパービジョンを継続的に実施することの重要性を理解し、事業所内や業務実施地域内において実践することができる。</w:t>
            </w:r>
          </w:p>
        </w:tc>
        <w:tc>
          <w:tcPr>
            <w:tcW w:w="850" w:type="dxa"/>
          </w:tcPr>
          <w:p w14:paraId="3BEDAB71" w14:textId="77777777" w:rsidR="00767A24" w:rsidRPr="00022ACC" w:rsidRDefault="00767A24" w:rsidP="00B60E85">
            <w:pPr>
              <w:rPr>
                <w:rFonts w:ascii="ＭＳ 明朝" w:eastAsia="ＭＳ 明朝" w:hAnsi="ＭＳ 明朝"/>
              </w:rPr>
            </w:pPr>
          </w:p>
        </w:tc>
        <w:tc>
          <w:tcPr>
            <w:tcW w:w="851" w:type="dxa"/>
          </w:tcPr>
          <w:p w14:paraId="27D6CF8A" w14:textId="77777777" w:rsidR="00767A24" w:rsidRPr="00022ACC" w:rsidRDefault="00767A24" w:rsidP="00B60E85">
            <w:pPr>
              <w:rPr>
                <w:rFonts w:ascii="ＭＳ 明朝" w:eastAsia="ＭＳ 明朝" w:hAnsi="ＭＳ 明朝"/>
              </w:rPr>
            </w:pPr>
          </w:p>
        </w:tc>
        <w:tc>
          <w:tcPr>
            <w:tcW w:w="3645" w:type="dxa"/>
          </w:tcPr>
          <w:p w14:paraId="76E4B187" w14:textId="77777777" w:rsidR="00767A24" w:rsidRPr="00022ACC" w:rsidRDefault="00767A24" w:rsidP="00B60E85">
            <w:pPr>
              <w:rPr>
                <w:rFonts w:ascii="ＭＳ 明朝" w:eastAsia="ＭＳ 明朝" w:hAnsi="ＭＳ 明朝"/>
              </w:rPr>
            </w:pPr>
          </w:p>
        </w:tc>
      </w:tr>
      <w:tr w:rsidR="00767A24" w:rsidRPr="00022ACC" w14:paraId="1B3A1E1B" w14:textId="77777777" w:rsidTr="0077540C">
        <w:trPr>
          <w:trHeight w:val="1265"/>
        </w:trPr>
        <w:tc>
          <w:tcPr>
            <w:tcW w:w="4111" w:type="dxa"/>
            <w:vAlign w:val="center"/>
          </w:tcPr>
          <w:p w14:paraId="23941128" w14:textId="65151798"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地域とのつながりや地域の様々なものを資源と捉え、活用して暮らすことの支援の重要性を理解し、実践することができる。</w:t>
            </w:r>
          </w:p>
        </w:tc>
        <w:tc>
          <w:tcPr>
            <w:tcW w:w="850" w:type="dxa"/>
          </w:tcPr>
          <w:p w14:paraId="0262F0EB" w14:textId="77777777" w:rsidR="00767A24" w:rsidRPr="00022ACC" w:rsidRDefault="00767A24" w:rsidP="00B60E85">
            <w:pPr>
              <w:rPr>
                <w:rFonts w:ascii="ＭＳ 明朝" w:eastAsia="ＭＳ 明朝" w:hAnsi="ＭＳ 明朝"/>
              </w:rPr>
            </w:pPr>
          </w:p>
        </w:tc>
        <w:tc>
          <w:tcPr>
            <w:tcW w:w="851" w:type="dxa"/>
          </w:tcPr>
          <w:p w14:paraId="28C1227E" w14:textId="77777777" w:rsidR="00767A24" w:rsidRPr="00022ACC" w:rsidRDefault="00767A24" w:rsidP="00B60E85">
            <w:pPr>
              <w:rPr>
                <w:rFonts w:ascii="ＭＳ 明朝" w:eastAsia="ＭＳ 明朝" w:hAnsi="ＭＳ 明朝"/>
              </w:rPr>
            </w:pPr>
          </w:p>
        </w:tc>
        <w:tc>
          <w:tcPr>
            <w:tcW w:w="3645" w:type="dxa"/>
          </w:tcPr>
          <w:p w14:paraId="1454FB51" w14:textId="77777777" w:rsidR="00767A24" w:rsidRPr="00022ACC" w:rsidRDefault="00767A24" w:rsidP="00B60E85">
            <w:pPr>
              <w:rPr>
                <w:rFonts w:ascii="ＭＳ 明朝" w:eastAsia="ＭＳ 明朝" w:hAnsi="ＭＳ 明朝"/>
              </w:rPr>
            </w:pPr>
          </w:p>
        </w:tc>
      </w:tr>
      <w:tr w:rsidR="00767A24" w:rsidRPr="00022ACC" w14:paraId="31717AA4" w14:textId="77777777" w:rsidTr="0077540C">
        <w:trPr>
          <w:trHeight w:val="1141"/>
        </w:trPr>
        <w:tc>
          <w:tcPr>
            <w:tcW w:w="4111" w:type="dxa"/>
            <w:vAlign w:val="center"/>
          </w:tcPr>
          <w:p w14:paraId="1FA1B6D2" w14:textId="5D619E1D" w:rsidR="00767A24" w:rsidRPr="0077540C" w:rsidRDefault="0077540C" w:rsidP="00B60E85">
            <w:pPr>
              <w:rPr>
                <w:rFonts w:ascii="ＭＳ Ｐ明朝" w:eastAsia="ＭＳ Ｐ明朝" w:hAnsi="ＭＳ Ｐ明朝"/>
              </w:rPr>
            </w:pPr>
            <w:r w:rsidRPr="0077540C">
              <w:rPr>
                <w:rFonts w:ascii="ＭＳ Ｐ明朝" w:eastAsia="ＭＳ Ｐ明朝" w:hAnsi="ＭＳ Ｐ明朝" w:cs="DFHSMincho-W3-WIN-RKSJ-H" w:hint="eastAsia"/>
                <w:kern w:val="0"/>
                <w:sz w:val="20"/>
                <w:szCs w:val="20"/>
              </w:rPr>
              <w:t>地域アセスメントが実践できる。</w:t>
            </w:r>
          </w:p>
        </w:tc>
        <w:tc>
          <w:tcPr>
            <w:tcW w:w="850" w:type="dxa"/>
          </w:tcPr>
          <w:p w14:paraId="19EF54EF" w14:textId="77777777" w:rsidR="00767A24" w:rsidRPr="00022ACC" w:rsidRDefault="00767A24" w:rsidP="00B60E85">
            <w:pPr>
              <w:rPr>
                <w:rFonts w:ascii="ＭＳ 明朝" w:eastAsia="ＭＳ 明朝" w:hAnsi="ＭＳ 明朝"/>
              </w:rPr>
            </w:pPr>
          </w:p>
        </w:tc>
        <w:tc>
          <w:tcPr>
            <w:tcW w:w="851" w:type="dxa"/>
          </w:tcPr>
          <w:p w14:paraId="0D9A029C" w14:textId="77777777" w:rsidR="00767A24" w:rsidRPr="00022ACC" w:rsidRDefault="00767A24" w:rsidP="00B60E85">
            <w:pPr>
              <w:rPr>
                <w:rFonts w:ascii="ＭＳ 明朝" w:eastAsia="ＭＳ 明朝" w:hAnsi="ＭＳ 明朝"/>
              </w:rPr>
            </w:pPr>
          </w:p>
        </w:tc>
        <w:tc>
          <w:tcPr>
            <w:tcW w:w="3645" w:type="dxa"/>
          </w:tcPr>
          <w:p w14:paraId="6862CD79" w14:textId="77777777" w:rsidR="00767A24" w:rsidRPr="00022ACC" w:rsidRDefault="00767A24" w:rsidP="00B60E85">
            <w:pPr>
              <w:rPr>
                <w:rFonts w:ascii="ＭＳ 明朝" w:eastAsia="ＭＳ 明朝" w:hAnsi="ＭＳ 明朝"/>
              </w:rPr>
            </w:pPr>
          </w:p>
        </w:tc>
      </w:tr>
      <w:tr w:rsidR="002F6424" w:rsidRPr="0077540C" w14:paraId="0819BEE5" w14:textId="77777777" w:rsidTr="0077540C">
        <w:trPr>
          <w:trHeight w:val="1271"/>
        </w:trPr>
        <w:tc>
          <w:tcPr>
            <w:tcW w:w="4111" w:type="dxa"/>
            <w:vAlign w:val="center"/>
          </w:tcPr>
          <w:p w14:paraId="587072AE" w14:textId="1B651D45" w:rsidR="002F64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個別支援から抽出された地域の課題を社会資源の改善・開発等につなげることの必要性を理解し、実践することができる。</w:t>
            </w:r>
          </w:p>
        </w:tc>
        <w:tc>
          <w:tcPr>
            <w:tcW w:w="850" w:type="dxa"/>
          </w:tcPr>
          <w:p w14:paraId="6CEC6BCD" w14:textId="77777777" w:rsidR="002F6424" w:rsidRPr="00022ACC" w:rsidRDefault="002F6424" w:rsidP="00B60E85">
            <w:pPr>
              <w:rPr>
                <w:rFonts w:ascii="ＭＳ 明朝" w:eastAsia="ＭＳ 明朝" w:hAnsi="ＭＳ 明朝"/>
              </w:rPr>
            </w:pPr>
          </w:p>
        </w:tc>
        <w:tc>
          <w:tcPr>
            <w:tcW w:w="851" w:type="dxa"/>
          </w:tcPr>
          <w:p w14:paraId="44F09B92" w14:textId="77777777" w:rsidR="002F6424" w:rsidRPr="00022ACC" w:rsidRDefault="002F6424" w:rsidP="00B60E85">
            <w:pPr>
              <w:rPr>
                <w:rFonts w:ascii="ＭＳ 明朝" w:eastAsia="ＭＳ 明朝" w:hAnsi="ＭＳ 明朝"/>
              </w:rPr>
            </w:pPr>
          </w:p>
        </w:tc>
        <w:tc>
          <w:tcPr>
            <w:tcW w:w="3645" w:type="dxa"/>
          </w:tcPr>
          <w:p w14:paraId="5D8D12DE" w14:textId="77777777" w:rsidR="002F6424" w:rsidRPr="00022ACC" w:rsidRDefault="002F6424" w:rsidP="00B60E85">
            <w:pPr>
              <w:rPr>
                <w:rFonts w:ascii="ＭＳ 明朝" w:eastAsia="ＭＳ 明朝" w:hAnsi="ＭＳ 明朝"/>
              </w:rPr>
            </w:pPr>
          </w:p>
        </w:tc>
      </w:tr>
      <w:tr w:rsidR="0077540C" w:rsidRPr="0077540C" w14:paraId="3573418D" w14:textId="77777777" w:rsidTr="0077540C">
        <w:trPr>
          <w:trHeight w:val="1399"/>
        </w:trPr>
        <w:tc>
          <w:tcPr>
            <w:tcW w:w="4111" w:type="dxa"/>
            <w:vAlign w:val="center"/>
          </w:tcPr>
          <w:p w14:paraId="16904364" w14:textId="1E2C3FF0" w:rsidR="0077540C"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自立支援協議会の機能や役割、必要性を理解し、説明することができる。</w:t>
            </w:r>
          </w:p>
        </w:tc>
        <w:tc>
          <w:tcPr>
            <w:tcW w:w="850" w:type="dxa"/>
          </w:tcPr>
          <w:p w14:paraId="37761FE8" w14:textId="77777777" w:rsidR="0077540C" w:rsidRPr="00022ACC" w:rsidRDefault="0077540C" w:rsidP="00B60E85">
            <w:pPr>
              <w:rPr>
                <w:rFonts w:ascii="ＭＳ 明朝" w:eastAsia="ＭＳ 明朝" w:hAnsi="ＭＳ 明朝"/>
              </w:rPr>
            </w:pPr>
          </w:p>
        </w:tc>
        <w:tc>
          <w:tcPr>
            <w:tcW w:w="851" w:type="dxa"/>
          </w:tcPr>
          <w:p w14:paraId="49B2D32F" w14:textId="77777777" w:rsidR="0077540C" w:rsidRPr="00022ACC" w:rsidRDefault="0077540C" w:rsidP="00B60E85">
            <w:pPr>
              <w:rPr>
                <w:rFonts w:ascii="ＭＳ 明朝" w:eastAsia="ＭＳ 明朝" w:hAnsi="ＭＳ 明朝"/>
              </w:rPr>
            </w:pPr>
          </w:p>
        </w:tc>
        <w:tc>
          <w:tcPr>
            <w:tcW w:w="3645" w:type="dxa"/>
          </w:tcPr>
          <w:p w14:paraId="6C5C8BFC" w14:textId="77777777" w:rsidR="0077540C" w:rsidRPr="00022ACC" w:rsidRDefault="0077540C" w:rsidP="00B60E85">
            <w:pPr>
              <w:rPr>
                <w:rFonts w:ascii="ＭＳ 明朝" w:eastAsia="ＭＳ 明朝" w:hAnsi="ＭＳ 明朝"/>
              </w:rPr>
            </w:pPr>
          </w:p>
        </w:tc>
      </w:tr>
    </w:tbl>
    <w:p w14:paraId="697ABDB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w:t>
      </w:r>
    </w:p>
    <w:p w14:paraId="24CC2085" w14:textId="77777777" w:rsidR="00767A24" w:rsidRPr="00022ACC" w:rsidRDefault="00767A24" w:rsidP="00767A24">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1BDE873" w14:textId="0626390F" w:rsidR="00701CFA" w:rsidRDefault="00767A24" w:rsidP="00767A24">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13E8D19" w14:textId="77777777" w:rsidR="0051298C" w:rsidRDefault="0051298C" w:rsidP="00B028B2">
      <w:pPr>
        <w:rPr>
          <w:rFonts w:ascii="ＭＳ 明朝" w:eastAsia="ＭＳ 明朝" w:hAnsi="ＭＳ 明朝"/>
        </w:rPr>
      </w:pPr>
    </w:p>
    <w:sectPr w:rsidR="0051298C" w:rsidSect="0051298C">
      <w:headerReference w:type="default" r:id="rId8"/>
      <w:footerReference w:type="default" r:id="rId9"/>
      <w:pgSz w:w="11906" w:h="16838"/>
      <w:pgMar w:top="1135" w:right="1080" w:bottom="993"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E951" w14:textId="77777777" w:rsidR="0038586F" w:rsidRDefault="0038586F" w:rsidP="00426F80">
      <w:r>
        <w:separator/>
      </w:r>
    </w:p>
  </w:endnote>
  <w:endnote w:type="continuationSeparator" w:id="0">
    <w:p w14:paraId="32C28CC9" w14:textId="77777777" w:rsidR="0038586F" w:rsidRDefault="0038586F" w:rsidP="004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DFHSMincho-W3-WIN-RKSJ-H">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1877" w14:textId="45759357" w:rsidR="002F6424" w:rsidRPr="00F20575" w:rsidRDefault="002F6424" w:rsidP="0051298C">
    <w:pPr>
      <w:autoSpaceDE w:val="0"/>
      <w:autoSpaceDN w:val="0"/>
      <w:adjustRightInd w:val="0"/>
      <w:jc w:val="center"/>
      <w:rPr>
        <w:rFonts w:ascii="ＭＳゴシック" w:eastAsia="ＭＳゴシック" w:cs="ＭＳゴシック"/>
        <w:kern w:val="0"/>
        <w:sz w:val="14"/>
        <w:szCs w:val="14"/>
      </w:rPr>
    </w:pPr>
    <w:r w:rsidRPr="00F20575">
      <w:rPr>
        <w:rFonts w:ascii="ＭＳゴシック" w:eastAsia="ＭＳゴシック" w:cs="ＭＳゴシック" w:hint="eastAsia"/>
        <w:kern w:val="0"/>
        <w:sz w:val="14"/>
        <w:szCs w:val="14"/>
      </w:rPr>
      <w:t>【厚生労働省平成３０年度障害者総合福祉推進事業「相談支援従事者研修ガイドラインの作成及び普及事業」モデル研修資料】一部改変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46C2" w14:textId="77777777" w:rsidR="0038586F" w:rsidRDefault="0038586F" w:rsidP="00426F80">
      <w:r>
        <w:separator/>
      </w:r>
    </w:p>
  </w:footnote>
  <w:footnote w:type="continuationSeparator" w:id="0">
    <w:p w14:paraId="376FE881" w14:textId="77777777" w:rsidR="0038586F" w:rsidRDefault="0038586F" w:rsidP="0042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8578" w14:textId="008CE753" w:rsidR="002F6424" w:rsidRDefault="00903987" w:rsidP="00903987">
    <w:pPr>
      <w:pStyle w:val="a5"/>
      <w:ind w:firstLineChars="2500" w:firstLine="5250"/>
    </w:pPr>
    <w:sdt>
      <w:sdtPr>
        <w:rPr>
          <w:rFonts w:hint="eastAsia"/>
        </w:rPr>
        <w:id w:val="798042915"/>
        <w:docPartObj>
          <w:docPartGallery w:val="Page Numbers (Margins)"/>
          <w:docPartUnique/>
        </w:docPartObj>
      </w:sdtPr>
      <w:sdtEndPr/>
      <w:sdtContent>
        <w:r w:rsidR="00456104">
          <w:rPr>
            <w:noProof/>
          </w:rPr>
          <mc:AlternateContent>
            <mc:Choice Requires="wps">
              <w:drawing>
                <wp:anchor distT="0" distB="0" distL="114300" distR="114300" simplePos="0" relativeHeight="251659264" behindDoc="0" locked="0" layoutInCell="0" allowOverlap="1" wp14:anchorId="2E6517F5" wp14:editId="13972CF8">
                  <wp:simplePos x="0" y="0"/>
                  <wp:positionH relativeFrom="rightMargin">
                    <wp:align>center</wp:align>
                  </wp:positionH>
                  <wp:positionV relativeFrom="margin">
                    <wp:align>bottom</wp:align>
                  </wp:positionV>
                  <wp:extent cx="510540" cy="2183130"/>
                  <wp:effectExtent l="0" t="0" r="381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CFD1" w14:textId="77777777" w:rsidR="00456104" w:rsidRDefault="00456104">
                              <w:pPr>
                                <w:pStyle w:val="a7"/>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6517F5" id="正方形/長方形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754CFD1" w14:textId="77777777" w:rsidR="00456104" w:rsidRDefault="00456104">
                        <w:pPr>
                          <w:pStyle w:val="a7"/>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0510A">
      <w:rPr>
        <w:rFonts w:hint="eastAsia"/>
      </w:rPr>
      <w:t>令和</w:t>
    </w:r>
    <w:r>
      <w:rPr>
        <w:rFonts w:hint="eastAsia"/>
      </w:rPr>
      <w:t>５</w:t>
    </w:r>
    <w:r w:rsidR="002F6424">
      <w:rPr>
        <w:rFonts w:hint="eastAsia"/>
      </w:rPr>
      <w:t>年度　山梨県相談支援従事者現任研修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4A6B"/>
    <w:multiLevelType w:val="hybridMultilevel"/>
    <w:tmpl w:val="49E423A2"/>
    <w:lvl w:ilvl="0" w:tplc="46C07F40">
      <w:start w:val="1"/>
      <w:numFmt w:val="bullet"/>
      <w:lvlText w:val="•"/>
      <w:lvlJc w:val="left"/>
      <w:pPr>
        <w:tabs>
          <w:tab w:val="num" w:pos="720"/>
        </w:tabs>
        <w:ind w:left="720" w:hanging="360"/>
      </w:pPr>
      <w:rPr>
        <w:rFonts w:ascii="Arial" w:hAnsi="Arial" w:hint="default"/>
      </w:rPr>
    </w:lvl>
    <w:lvl w:ilvl="1" w:tplc="3DF69210" w:tentative="1">
      <w:start w:val="1"/>
      <w:numFmt w:val="bullet"/>
      <w:lvlText w:val="•"/>
      <w:lvlJc w:val="left"/>
      <w:pPr>
        <w:tabs>
          <w:tab w:val="num" w:pos="1440"/>
        </w:tabs>
        <w:ind w:left="1440" w:hanging="360"/>
      </w:pPr>
      <w:rPr>
        <w:rFonts w:ascii="Arial" w:hAnsi="Arial" w:hint="default"/>
      </w:rPr>
    </w:lvl>
    <w:lvl w:ilvl="2" w:tplc="F488A246" w:tentative="1">
      <w:start w:val="1"/>
      <w:numFmt w:val="bullet"/>
      <w:lvlText w:val="•"/>
      <w:lvlJc w:val="left"/>
      <w:pPr>
        <w:tabs>
          <w:tab w:val="num" w:pos="2160"/>
        </w:tabs>
        <w:ind w:left="2160" w:hanging="360"/>
      </w:pPr>
      <w:rPr>
        <w:rFonts w:ascii="Arial" w:hAnsi="Arial" w:hint="default"/>
      </w:rPr>
    </w:lvl>
    <w:lvl w:ilvl="3" w:tplc="C5EEB2EC" w:tentative="1">
      <w:start w:val="1"/>
      <w:numFmt w:val="bullet"/>
      <w:lvlText w:val="•"/>
      <w:lvlJc w:val="left"/>
      <w:pPr>
        <w:tabs>
          <w:tab w:val="num" w:pos="2880"/>
        </w:tabs>
        <w:ind w:left="2880" w:hanging="360"/>
      </w:pPr>
      <w:rPr>
        <w:rFonts w:ascii="Arial" w:hAnsi="Arial" w:hint="default"/>
      </w:rPr>
    </w:lvl>
    <w:lvl w:ilvl="4" w:tplc="855C8660" w:tentative="1">
      <w:start w:val="1"/>
      <w:numFmt w:val="bullet"/>
      <w:lvlText w:val="•"/>
      <w:lvlJc w:val="left"/>
      <w:pPr>
        <w:tabs>
          <w:tab w:val="num" w:pos="3600"/>
        </w:tabs>
        <w:ind w:left="3600" w:hanging="360"/>
      </w:pPr>
      <w:rPr>
        <w:rFonts w:ascii="Arial" w:hAnsi="Arial" w:hint="default"/>
      </w:rPr>
    </w:lvl>
    <w:lvl w:ilvl="5" w:tplc="B378864A" w:tentative="1">
      <w:start w:val="1"/>
      <w:numFmt w:val="bullet"/>
      <w:lvlText w:val="•"/>
      <w:lvlJc w:val="left"/>
      <w:pPr>
        <w:tabs>
          <w:tab w:val="num" w:pos="4320"/>
        </w:tabs>
        <w:ind w:left="4320" w:hanging="360"/>
      </w:pPr>
      <w:rPr>
        <w:rFonts w:ascii="Arial" w:hAnsi="Arial" w:hint="default"/>
      </w:rPr>
    </w:lvl>
    <w:lvl w:ilvl="6" w:tplc="589A7F24" w:tentative="1">
      <w:start w:val="1"/>
      <w:numFmt w:val="bullet"/>
      <w:lvlText w:val="•"/>
      <w:lvlJc w:val="left"/>
      <w:pPr>
        <w:tabs>
          <w:tab w:val="num" w:pos="5040"/>
        </w:tabs>
        <w:ind w:left="5040" w:hanging="360"/>
      </w:pPr>
      <w:rPr>
        <w:rFonts w:ascii="Arial" w:hAnsi="Arial" w:hint="default"/>
      </w:rPr>
    </w:lvl>
    <w:lvl w:ilvl="7" w:tplc="EF02E434" w:tentative="1">
      <w:start w:val="1"/>
      <w:numFmt w:val="bullet"/>
      <w:lvlText w:val="•"/>
      <w:lvlJc w:val="left"/>
      <w:pPr>
        <w:tabs>
          <w:tab w:val="num" w:pos="5760"/>
        </w:tabs>
        <w:ind w:left="5760" w:hanging="360"/>
      </w:pPr>
      <w:rPr>
        <w:rFonts w:ascii="Arial" w:hAnsi="Arial" w:hint="default"/>
      </w:rPr>
    </w:lvl>
    <w:lvl w:ilvl="8" w:tplc="569617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5B4E4C"/>
    <w:multiLevelType w:val="hybridMultilevel"/>
    <w:tmpl w:val="13446DB2"/>
    <w:lvl w:ilvl="0" w:tplc="B8FACF8E">
      <w:start w:val="1"/>
      <w:numFmt w:val="bullet"/>
      <w:lvlText w:val="•"/>
      <w:lvlJc w:val="left"/>
      <w:pPr>
        <w:tabs>
          <w:tab w:val="num" w:pos="720"/>
        </w:tabs>
        <w:ind w:left="720" w:hanging="360"/>
      </w:pPr>
      <w:rPr>
        <w:rFonts w:ascii="Arial" w:hAnsi="Arial" w:hint="default"/>
      </w:rPr>
    </w:lvl>
    <w:lvl w:ilvl="1" w:tplc="2E2A52BE" w:tentative="1">
      <w:start w:val="1"/>
      <w:numFmt w:val="bullet"/>
      <w:lvlText w:val="•"/>
      <w:lvlJc w:val="left"/>
      <w:pPr>
        <w:tabs>
          <w:tab w:val="num" w:pos="1440"/>
        </w:tabs>
        <w:ind w:left="1440" w:hanging="360"/>
      </w:pPr>
      <w:rPr>
        <w:rFonts w:ascii="Arial" w:hAnsi="Arial" w:hint="default"/>
      </w:rPr>
    </w:lvl>
    <w:lvl w:ilvl="2" w:tplc="98A8EAE8" w:tentative="1">
      <w:start w:val="1"/>
      <w:numFmt w:val="bullet"/>
      <w:lvlText w:val="•"/>
      <w:lvlJc w:val="left"/>
      <w:pPr>
        <w:tabs>
          <w:tab w:val="num" w:pos="2160"/>
        </w:tabs>
        <w:ind w:left="2160" w:hanging="360"/>
      </w:pPr>
      <w:rPr>
        <w:rFonts w:ascii="Arial" w:hAnsi="Arial" w:hint="default"/>
      </w:rPr>
    </w:lvl>
    <w:lvl w:ilvl="3" w:tplc="4EF0D904" w:tentative="1">
      <w:start w:val="1"/>
      <w:numFmt w:val="bullet"/>
      <w:lvlText w:val="•"/>
      <w:lvlJc w:val="left"/>
      <w:pPr>
        <w:tabs>
          <w:tab w:val="num" w:pos="2880"/>
        </w:tabs>
        <w:ind w:left="2880" w:hanging="360"/>
      </w:pPr>
      <w:rPr>
        <w:rFonts w:ascii="Arial" w:hAnsi="Arial" w:hint="default"/>
      </w:rPr>
    </w:lvl>
    <w:lvl w:ilvl="4" w:tplc="01F4306A" w:tentative="1">
      <w:start w:val="1"/>
      <w:numFmt w:val="bullet"/>
      <w:lvlText w:val="•"/>
      <w:lvlJc w:val="left"/>
      <w:pPr>
        <w:tabs>
          <w:tab w:val="num" w:pos="3600"/>
        </w:tabs>
        <w:ind w:left="3600" w:hanging="360"/>
      </w:pPr>
      <w:rPr>
        <w:rFonts w:ascii="Arial" w:hAnsi="Arial" w:hint="default"/>
      </w:rPr>
    </w:lvl>
    <w:lvl w:ilvl="5" w:tplc="BCB87E84" w:tentative="1">
      <w:start w:val="1"/>
      <w:numFmt w:val="bullet"/>
      <w:lvlText w:val="•"/>
      <w:lvlJc w:val="left"/>
      <w:pPr>
        <w:tabs>
          <w:tab w:val="num" w:pos="4320"/>
        </w:tabs>
        <w:ind w:left="4320" w:hanging="360"/>
      </w:pPr>
      <w:rPr>
        <w:rFonts w:ascii="Arial" w:hAnsi="Arial" w:hint="default"/>
      </w:rPr>
    </w:lvl>
    <w:lvl w:ilvl="6" w:tplc="123C0DD8" w:tentative="1">
      <w:start w:val="1"/>
      <w:numFmt w:val="bullet"/>
      <w:lvlText w:val="•"/>
      <w:lvlJc w:val="left"/>
      <w:pPr>
        <w:tabs>
          <w:tab w:val="num" w:pos="5040"/>
        </w:tabs>
        <w:ind w:left="5040" w:hanging="360"/>
      </w:pPr>
      <w:rPr>
        <w:rFonts w:ascii="Arial" w:hAnsi="Arial" w:hint="default"/>
      </w:rPr>
    </w:lvl>
    <w:lvl w:ilvl="7" w:tplc="59685962" w:tentative="1">
      <w:start w:val="1"/>
      <w:numFmt w:val="bullet"/>
      <w:lvlText w:val="•"/>
      <w:lvlJc w:val="left"/>
      <w:pPr>
        <w:tabs>
          <w:tab w:val="num" w:pos="5760"/>
        </w:tabs>
        <w:ind w:left="5760" w:hanging="360"/>
      </w:pPr>
      <w:rPr>
        <w:rFonts w:ascii="Arial" w:hAnsi="Arial" w:hint="default"/>
      </w:rPr>
    </w:lvl>
    <w:lvl w:ilvl="8" w:tplc="6780F2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FD34FD"/>
    <w:multiLevelType w:val="hybridMultilevel"/>
    <w:tmpl w:val="9D6EF594"/>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A3F4A"/>
    <w:multiLevelType w:val="hybridMultilevel"/>
    <w:tmpl w:val="8C869126"/>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421962">
    <w:abstractNumId w:val="2"/>
  </w:num>
  <w:num w:numId="2" w16cid:durableId="176389568">
    <w:abstractNumId w:val="3"/>
  </w:num>
  <w:num w:numId="3" w16cid:durableId="937250826">
    <w:abstractNumId w:val="1"/>
  </w:num>
  <w:num w:numId="4" w16cid:durableId="207449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EB"/>
    <w:rsid w:val="00022ACC"/>
    <w:rsid w:val="00031BAB"/>
    <w:rsid w:val="00097A8E"/>
    <w:rsid w:val="001D6199"/>
    <w:rsid w:val="001E574E"/>
    <w:rsid w:val="002941C2"/>
    <w:rsid w:val="002B72F9"/>
    <w:rsid w:val="002F6424"/>
    <w:rsid w:val="002F657B"/>
    <w:rsid w:val="00357564"/>
    <w:rsid w:val="0038586F"/>
    <w:rsid w:val="003A5985"/>
    <w:rsid w:val="003C18AA"/>
    <w:rsid w:val="003D6D13"/>
    <w:rsid w:val="0042576A"/>
    <w:rsid w:val="00426F80"/>
    <w:rsid w:val="00456104"/>
    <w:rsid w:val="00464196"/>
    <w:rsid w:val="0049250B"/>
    <w:rsid w:val="0051298C"/>
    <w:rsid w:val="005A7CB2"/>
    <w:rsid w:val="005F1B4D"/>
    <w:rsid w:val="005F7D72"/>
    <w:rsid w:val="00701CFA"/>
    <w:rsid w:val="00711B81"/>
    <w:rsid w:val="00712B5E"/>
    <w:rsid w:val="00744D36"/>
    <w:rsid w:val="00767A24"/>
    <w:rsid w:val="0077540C"/>
    <w:rsid w:val="00775FC1"/>
    <w:rsid w:val="007A3A36"/>
    <w:rsid w:val="0080510A"/>
    <w:rsid w:val="00836792"/>
    <w:rsid w:val="00891DA6"/>
    <w:rsid w:val="008B1865"/>
    <w:rsid w:val="00903987"/>
    <w:rsid w:val="00945071"/>
    <w:rsid w:val="00954311"/>
    <w:rsid w:val="009653C2"/>
    <w:rsid w:val="009A0D2B"/>
    <w:rsid w:val="009E153F"/>
    <w:rsid w:val="00A113A7"/>
    <w:rsid w:val="00A251EB"/>
    <w:rsid w:val="00A508EF"/>
    <w:rsid w:val="00A72398"/>
    <w:rsid w:val="00A91044"/>
    <w:rsid w:val="00AC7D58"/>
    <w:rsid w:val="00B028B2"/>
    <w:rsid w:val="00B51C69"/>
    <w:rsid w:val="00B54CD3"/>
    <w:rsid w:val="00B60E85"/>
    <w:rsid w:val="00B7294C"/>
    <w:rsid w:val="00B939BD"/>
    <w:rsid w:val="00BB2562"/>
    <w:rsid w:val="00BC2666"/>
    <w:rsid w:val="00BC617C"/>
    <w:rsid w:val="00C30A9A"/>
    <w:rsid w:val="00C41908"/>
    <w:rsid w:val="00C54CB7"/>
    <w:rsid w:val="00D04A16"/>
    <w:rsid w:val="00D06DC5"/>
    <w:rsid w:val="00DA4CD4"/>
    <w:rsid w:val="00E37C71"/>
    <w:rsid w:val="00E6673F"/>
    <w:rsid w:val="00F14B31"/>
    <w:rsid w:val="00F20575"/>
    <w:rsid w:val="00F21D2B"/>
    <w:rsid w:val="00F51601"/>
    <w:rsid w:val="00F96B95"/>
    <w:rsid w:val="00FA1899"/>
    <w:rsid w:val="00FB5AB2"/>
    <w:rsid w:val="00FC16D8"/>
    <w:rsid w:val="00FC5D32"/>
    <w:rsid w:val="00FC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BEE018"/>
  <w15:chartTrackingRefBased/>
  <w15:docId w15:val="{5753F68A-E9EA-49FD-994A-A381D73B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A9A"/>
    <w:pPr>
      <w:ind w:leftChars="400" w:left="840"/>
    </w:pPr>
  </w:style>
  <w:style w:type="paragraph" w:styleId="a5">
    <w:name w:val="header"/>
    <w:basedOn w:val="a"/>
    <w:link w:val="a6"/>
    <w:uiPriority w:val="99"/>
    <w:unhideWhenUsed/>
    <w:rsid w:val="00426F80"/>
    <w:pPr>
      <w:tabs>
        <w:tab w:val="center" w:pos="4252"/>
        <w:tab w:val="right" w:pos="8504"/>
      </w:tabs>
      <w:snapToGrid w:val="0"/>
    </w:pPr>
  </w:style>
  <w:style w:type="character" w:customStyle="1" w:styleId="a6">
    <w:name w:val="ヘッダー (文字)"/>
    <w:basedOn w:val="a0"/>
    <w:link w:val="a5"/>
    <w:uiPriority w:val="99"/>
    <w:rsid w:val="00426F80"/>
  </w:style>
  <w:style w:type="paragraph" w:styleId="a7">
    <w:name w:val="footer"/>
    <w:basedOn w:val="a"/>
    <w:link w:val="a8"/>
    <w:uiPriority w:val="99"/>
    <w:unhideWhenUsed/>
    <w:rsid w:val="00426F80"/>
    <w:pPr>
      <w:tabs>
        <w:tab w:val="center" w:pos="4252"/>
        <w:tab w:val="right" w:pos="8504"/>
      </w:tabs>
      <w:snapToGrid w:val="0"/>
    </w:pPr>
  </w:style>
  <w:style w:type="character" w:customStyle="1" w:styleId="a8">
    <w:name w:val="フッター (文字)"/>
    <w:basedOn w:val="a0"/>
    <w:link w:val="a7"/>
    <w:uiPriority w:val="99"/>
    <w:rsid w:val="00426F80"/>
  </w:style>
  <w:style w:type="paragraph" w:styleId="a9">
    <w:name w:val="Balloon Text"/>
    <w:basedOn w:val="a"/>
    <w:link w:val="aa"/>
    <w:uiPriority w:val="99"/>
    <w:semiHidden/>
    <w:unhideWhenUsed/>
    <w:rsid w:val="00022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2990">
      <w:bodyDiv w:val="1"/>
      <w:marLeft w:val="0"/>
      <w:marRight w:val="0"/>
      <w:marTop w:val="0"/>
      <w:marBottom w:val="0"/>
      <w:divBdr>
        <w:top w:val="none" w:sz="0" w:space="0" w:color="auto"/>
        <w:left w:val="none" w:sz="0" w:space="0" w:color="auto"/>
        <w:bottom w:val="none" w:sz="0" w:space="0" w:color="auto"/>
        <w:right w:val="none" w:sz="0" w:space="0" w:color="auto"/>
      </w:divBdr>
      <w:divsChild>
        <w:div w:id="1958297592">
          <w:marLeft w:val="547"/>
          <w:marRight w:val="0"/>
          <w:marTop w:val="154"/>
          <w:marBottom w:val="0"/>
          <w:divBdr>
            <w:top w:val="none" w:sz="0" w:space="0" w:color="auto"/>
            <w:left w:val="none" w:sz="0" w:space="0" w:color="auto"/>
            <w:bottom w:val="none" w:sz="0" w:space="0" w:color="auto"/>
            <w:right w:val="none" w:sz="0" w:space="0" w:color="auto"/>
          </w:divBdr>
        </w:div>
      </w:divsChild>
    </w:div>
    <w:div w:id="470825204">
      <w:bodyDiv w:val="1"/>
      <w:marLeft w:val="0"/>
      <w:marRight w:val="0"/>
      <w:marTop w:val="0"/>
      <w:marBottom w:val="0"/>
      <w:divBdr>
        <w:top w:val="none" w:sz="0" w:space="0" w:color="auto"/>
        <w:left w:val="none" w:sz="0" w:space="0" w:color="auto"/>
        <w:bottom w:val="none" w:sz="0" w:space="0" w:color="auto"/>
        <w:right w:val="none" w:sz="0" w:space="0" w:color="auto"/>
      </w:divBdr>
      <w:divsChild>
        <w:div w:id="7209094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8DDF-A3C9-4ED6-BFE6-155C672F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1106</Words>
  <Characters>6310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yusn220</dc:creator>
  <cp:keywords/>
  <dc:description/>
  <cp:lastModifiedBy>s18</cp:lastModifiedBy>
  <cp:revision>3</cp:revision>
  <cp:lastPrinted>2021-06-14T00:02:00Z</cp:lastPrinted>
  <dcterms:created xsi:type="dcterms:W3CDTF">2022-06-28T01:09:00Z</dcterms:created>
  <dcterms:modified xsi:type="dcterms:W3CDTF">2023-05-31T05:11:00Z</dcterms:modified>
</cp:coreProperties>
</file>